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E18E7" w14:textId="77777777" w:rsidR="000C4CD2" w:rsidRDefault="000C4CD2" w:rsidP="00816417">
      <w:pPr>
        <w:pStyle w:val="Paragraphedeliste"/>
        <w:spacing w:after="0" w:line="240" w:lineRule="auto"/>
        <w:ind w:left="709" w:hanging="709"/>
        <w:rPr>
          <w:rFonts w:ascii="Comic Sans MS" w:hAnsi="Comic Sans MS"/>
          <w:sz w:val="16"/>
          <w:szCs w:val="16"/>
          <w:u w:val="single"/>
        </w:rPr>
      </w:pPr>
    </w:p>
    <w:p w14:paraId="33232F8E" w14:textId="72B8364F" w:rsidR="00C26604" w:rsidRPr="00195466" w:rsidRDefault="00816417" w:rsidP="00195466">
      <w:pPr>
        <w:pStyle w:val="Paragraphedeliste"/>
        <w:spacing w:after="0" w:line="240" w:lineRule="auto"/>
        <w:ind w:left="709" w:hanging="709"/>
        <w:rPr>
          <w:rFonts w:ascii="Comic Sans MS" w:hAnsi="Comic Sans MS"/>
          <w:sz w:val="16"/>
          <w:szCs w:val="16"/>
          <w:u w:val="single"/>
        </w:rPr>
      </w:pPr>
      <w:r w:rsidRPr="00905FBB">
        <w:rPr>
          <w:rFonts w:ascii="Comic Sans MS" w:hAnsi="Comic Sans MS"/>
          <w:sz w:val="16"/>
          <w:szCs w:val="16"/>
          <w:u w:val="single"/>
        </w:rPr>
        <w:t>Question</w:t>
      </w:r>
      <w:r w:rsidR="00195466">
        <w:rPr>
          <w:rFonts w:ascii="Comic Sans MS" w:hAnsi="Comic Sans MS"/>
          <w:sz w:val="16"/>
          <w:szCs w:val="16"/>
          <w:u w:val="single"/>
        </w:rPr>
        <w:t xml:space="preserve"> : </w:t>
      </w:r>
      <w:r w:rsidR="00195466">
        <w:rPr>
          <w:rFonts w:ascii="Comic Sans MS" w:hAnsi="Comic Sans MS"/>
          <w:sz w:val="16"/>
          <w:szCs w:val="16"/>
        </w:rPr>
        <w:t>l</w:t>
      </w:r>
      <w:r w:rsidR="00C26604" w:rsidRPr="00195466">
        <w:rPr>
          <w:rFonts w:ascii="Comic Sans MS" w:hAnsi="Comic Sans MS"/>
          <w:sz w:val="16"/>
          <w:szCs w:val="16"/>
        </w:rPr>
        <w:t>es modèles de décompression</w:t>
      </w:r>
      <w:r w:rsidR="0060324A" w:rsidRPr="00195466">
        <w:rPr>
          <w:rFonts w:ascii="Comic Sans MS" w:hAnsi="Comic Sans MS"/>
          <w:sz w:val="16"/>
          <w:szCs w:val="16"/>
        </w:rPr>
        <w:t> :</w:t>
      </w:r>
    </w:p>
    <w:p w14:paraId="3889DDD4" w14:textId="77777777" w:rsidR="006E12B0" w:rsidRPr="000C4CD2" w:rsidRDefault="006E12B0" w:rsidP="00816417">
      <w:pPr>
        <w:pStyle w:val="Paragraphedeliste"/>
        <w:spacing w:after="0" w:line="240" w:lineRule="auto"/>
        <w:ind w:left="709" w:hanging="709"/>
        <w:rPr>
          <w:rFonts w:ascii="Comic Sans MS" w:hAnsi="Comic Sans MS"/>
          <w:sz w:val="10"/>
          <w:szCs w:val="10"/>
        </w:rPr>
      </w:pPr>
    </w:p>
    <w:p w14:paraId="67E436F8" w14:textId="1C0FD6A0" w:rsidR="00C26604" w:rsidRPr="00905FBB" w:rsidRDefault="00C26604">
      <w:pPr>
        <w:pStyle w:val="Paragraphedeliste"/>
        <w:numPr>
          <w:ilvl w:val="0"/>
          <w:numId w:val="15"/>
        </w:numPr>
        <w:spacing w:after="0" w:line="240" w:lineRule="auto"/>
        <w:rPr>
          <w:rFonts w:ascii="Comic Sans MS" w:hAnsi="Comic Sans MS"/>
          <w:sz w:val="16"/>
          <w:szCs w:val="16"/>
        </w:rPr>
      </w:pPr>
      <w:r w:rsidRPr="00905FBB">
        <w:rPr>
          <w:rFonts w:ascii="Comic Sans MS" w:hAnsi="Comic Sans MS"/>
          <w:sz w:val="16"/>
          <w:szCs w:val="16"/>
        </w:rPr>
        <w:t xml:space="preserve">Présentez </w:t>
      </w:r>
      <w:r w:rsidR="00433205" w:rsidRPr="00905FBB">
        <w:rPr>
          <w:rFonts w:ascii="Comic Sans MS" w:hAnsi="Comic Sans MS"/>
          <w:sz w:val="16"/>
          <w:szCs w:val="16"/>
        </w:rPr>
        <w:t>le</w:t>
      </w:r>
      <w:r w:rsidRPr="00905FBB">
        <w:rPr>
          <w:rFonts w:ascii="Comic Sans MS" w:hAnsi="Comic Sans MS"/>
          <w:sz w:val="16"/>
          <w:szCs w:val="16"/>
        </w:rPr>
        <w:t xml:space="preserve"> modèle de Haldane</w:t>
      </w:r>
      <w:r w:rsidR="00433205" w:rsidRPr="00905FBB">
        <w:rPr>
          <w:rFonts w:ascii="Comic Sans MS" w:hAnsi="Comic Sans MS"/>
          <w:sz w:val="16"/>
          <w:szCs w:val="16"/>
        </w:rPr>
        <w:t>.</w:t>
      </w:r>
      <w:r w:rsidR="0060324A" w:rsidRPr="00905FBB">
        <w:rPr>
          <w:rFonts w:ascii="Comic Sans MS" w:hAnsi="Comic Sans MS"/>
          <w:sz w:val="16"/>
          <w:szCs w:val="16"/>
        </w:rPr>
        <w:t xml:space="preserve"> </w:t>
      </w:r>
      <w:r w:rsidRPr="00905FBB">
        <w:rPr>
          <w:rFonts w:ascii="Comic Sans MS" w:hAnsi="Comic Sans MS"/>
          <w:sz w:val="16"/>
          <w:szCs w:val="16"/>
        </w:rPr>
        <w:t>(</w:t>
      </w:r>
      <w:r w:rsidR="008D4176" w:rsidRPr="00905FBB">
        <w:rPr>
          <w:rFonts w:ascii="Comic Sans MS" w:hAnsi="Comic Sans MS"/>
          <w:sz w:val="16"/>
          <w:szCs w:val="16"/>
        </w:rPr>
        <w:t>2</w:t>
      </w:r>
      <w:r w:rsidRPr="00905FBB">
        <w:rPr>
          <w:rFonts w:ascii="Comic Sans MS" w:hAnsi="Comic Sans MS"/>
          <w:sz w:val="16"/>
          <w:szCs w:val="16"/>
        </w:rPr>
        <w:t xml:space="preserve"> p</w:t>
      </w:r>
      <w:r w:rsidR="00FE6EC4" w:rsidRPr="00905FBB">
        <w:rPr>
          <w:rFonts w:ascii="Comic Sans MS" w:hAnsi="Comic Sans MS"/>
          <w:sz w:val="16"/>
          <w:szCs w:val="16"/>
        </w:rPr>
        <w:t>oin</w:t>
      </w:r>
      <w:r w:rsidRPr="00905FBB">
        <w:rPr>
          <w:rFonts w:ascii="Comic Sans MS" w:hAnsi="Comic Sans MS"/>
          <w:sz w:val="16"/>
          <w:szCs w:val="16"/>
        </w:rPr>
        <w:t>ts)</w:t>
      </w:r>
    </w:p>
    <w:p w14:paraId="26A96BFA" w14:textId="20356B0F" w:rsidR="006E12B0" w:rsidRPr="00905FBB" w:rsidRDefault="006E12B0" w:rsidP="006E12B0">
      <w:pPr>
        <w:rPr>
          <w:rFonts w:ascii="Comic Sans MS" w:hAnsi="Comic Sans MS"/>
          <w:sz w:val="16"/>
          <w:szCs w:val="16"/>
        </w:rPr>
      </w:pPr>
    </w:p>
    <w:p w14:paraId="2FDC0CF4" w14:textId="6BD353E7" w:rsidR="006E12B0" w:rsidRPr="00905FBB" w:rsidRDefault="006E12B0" w:rsidP="006E12B0">
      <w:pPr>
        <w:pStyle w:val="Paragraphedeliste"/>
        <w:spacing w:after="0" w:line="240" w:lineRule="auto"/>
        <w:ind w:left="0"/>
        <w:jc w:val="both"/>
        <w:rPr>
          <w:rFonts w:ascii="Comic Sans MS" w:hAnsi="Comic Sans MS"/>
          <w:color w:val="0070C0"/>
          <w:sz w:val="16"/>
          <w:szCs w:val="16"/>
        </w:rPr>
      </w:pPr>
      <w:r w:rsidRPr="00905FBB">
        <w:rPr>
          <w:rFonts w:ascii="Comic Sans MS" w:hAnsi="Comic Sans MS"/>
          <w:color w:val="0070C0"/>
          <w:sz w:val="16"/>
          <w:szCs w:val="16"/>
        </w:rPr>
        <w:t>Avant tout un modèle de décompression est une représentation simplifiée de la réalité qui décrit les comportements de l’azote pendant la désaturation. Un modèle exploite des hypothèses, définit les limites d'utilisation des ordinateurs conçus selon lui, en validant leur usage par des simulations.</w:t>
      </w:r>
    </w:p>
    <w:p w14:paraId="2546B3AA" w14:textId="77777777" w:rsidR="006E12B0" w:rsidRPr="00905FBB" w:rsidRDefault="006E12B0" w:rsidP="006E12B0">
      <w:pPr>
        <w:pStyle w:val="Paragraphedeliste"/>
        <w:spacing w:after="0" w:line="240" w:lineRule="auto"/>
        <w:ind w:left="0"/>
        <w:jc w:val="both"/>
        <w:rPr>
          <w:rFonts w:ascii="Comic Sans MS" w:hAnsi="Comic Sans MS"/>
          <w:color w:val="0070C0"/>
          <w:sz w:val="16"/>
          <w:szCs w:val="16"/>
        </w:rPr>
      </w:pPr>
    </w:p>
    <w:p w14:paraId="28F0778A" w14:textId="49EDA64C" w:rsidR="006E12B0" w:rsidRPr="00905FBB" w:rsidRDefault="006E12B0" w:rsidP="006E12B0">
      <w:pPr>
        <w:pStyle w:val="Paragraphedeliste"/>
        <w:numPr>
          <w:ilvl w:val="0"/>
          <w:numId w:val="30"/>
        </w:numPr>
        <w:spacing w:after="0" w:line="240" w:lineRule="auto"/>
        <w:ind w:left="709" w:hanging="153"/>
        <w:jc w:val="both"/>
        <w:rPr>
          <w:rFonts w:ascii="Comic Sans MS" w:hAnsi="Comic Sans MS" w:cs="Calibri"/>
          <w:color w:val="0070C0"/>
          <w:sz w:val="16"/>
          <w:szCs w:val="16"/>
        </w:rPr>
      </w:pPr>
      <w:r w:rsidRPr="00905FBB">
        <w:rPr>
          <w:rFonts w:ascii="Comic Sans MS" w:hAnsi="Comic Sans MS" w:cs="Calibri"/>
          <w:color w:val="0070C0"/>
          <w:sz w:val="16"/>
          <w:szCs w:val="16"/>
        </w:rPr>
        <w:t>John Scott HALDANE est surtout connu pour ses travaux sur la décompression en plongée sous-marine. Il a créé un modèle qui se définit comme un modèle par perfusion limitante. Ses hypothèses sont les suivantes :</w:t>
      </w:r>
    </w:p>
    <w:p w14:paraId="2C26BAE2" w14:textId="28FD946F" w:rsidR="006E12B0" w:rsidRPr="00905FBB" w:rsidRDefault="006E12B0" w:rsidP="006E12B0">
      <w:pPr>
        <w:pStyle w:val="Paragraphedeliste"/>
        <w:numPr>
          <w:ilvl w:val="0"/>
          <w:numId w:val="32"/>
        </w:numPr>
        <w:ind w:left="993" w:hanging="164"/>
        <w:jc w:val="both"/>
        <w:rPr>
          <w:rFonts w:ascii="Comic Sans MS" w:hAnsi="Comic Sans MS" w:cs="Calibri"/>
          <w:color w:val="0070C0"/>
          <w:sz w:val="16"/>
          <w:szCs w:val="16"/>
        </w:rPr>
      </w:pPr>
      <w:r w:rsidRPr="00905FBB">
        <w:rPr>
          <w:rFonts w:ascii="Comic Sans MS" w:hAnsi="Comic Sans MS" w:cs="Calibri"/>
          <w:color w:val="0070C0"/>
          <w:sz w:val="16"/>
          <w:szCs w:val="16"/>
        </w:rPr>
        <w:t>Équilibre alvéolaire instantané (par diffusion)</w:t>
      </w:r>
    </w:p>
    <w:p w14:paraId="64DC2A18" w14:textId="21FF5170" w:rsidR="006E12B0" w:rsidRPr="00905FBB" w:rsidRDefault="006E12B0" w:rsidP="006E12B0">
      <w:pPr>
        <w:pStyle w:val="Paragraphedeliste"/>
        <w:numPr>
          <w:ilvl w:val="0"/>
          <w:numId w:val="32"/>
        </w:numPr>
        <w:ind w:left="993" w:hanging="164"/>
        <w:jc w:val="both"/>
        <w:rPr>
          <w:rFonts w:ascii="Comic Sans MS" w:hAnsi="Comic Sans MS" w:cs="Calibri"/>
          <w:color w:val="0070C0"/>
          <w:sz w:val="16"/>
          <w:szCs w:val="16"/>
        </w:rPr>
      </w:pPr>
      <w:r w:rsidRPr="00905FBB">
        <w:rPr>
          <w:rFonts w:ascii="Comic Sans MS" w:hAnsi="Comic Sans MS" w:cs="Calibri"/>
          <w:color w:val="0070C0"/>
          <w:sz w:val="16"/>
          <w:szCs w:val="16"/>
        </w:rPr>
        <w:t>Équilibre tissulaire instantané (par diffusion)</w:t>
      </w:r>
    </w:p>
    <w:p w14:paraId="6D47CB2F" w14:textId="77777777" w:rsidR="006E12B0" w:rsidRPr="00905FBB" w:rsidRDefault="006E12B0" w:rsidP="006E12B0">
      <w:pPr>
        <w:pStyle w:val="Paragraphedeliste"/>
        <w:numPr>
          <w:ilvl w:val="0"/>
          <w:numId w:val="32"/>
        </w:numPr>
        <w:ind w:left="993" w:hanging="164"/>
        <w:jc w:val="both"/>
        <w:rPr>
          <w:rFonts w:ascii="Comic Sans MS" w:hAnsi="Comic Sans MS" w:cs="Calibri"/>
          <w:color w:val="0070C0"/>
          <w:sz w:val="16"/>
          <w:szCs w:val="16"/>
        </w:rPr>
      </w:pPr>
      <w:r w:rsidRPr="00905FBB">
        <w:rPr>
          <w:rFonts w:ascii="Comic Sans MS" w:hAnsi="Comic Sans MS" w:cs="Calibri"/>
          <w:color w:val="0070C0"/>
          <w:sz w:val="16"/>
          <w:szCs w:val="16"/>
        </w:rPr>
        <w:t>La perfusion est limitante et constante</w:t>
      </w:r>
    </w:p>
    <w:p w14:paraId="764ABC90" w14:textId="77777777" w:rsidR="006E12B0" w:rsidRPr="00905FBB" w:rsidRDefault="006E12B0" w:rsidP="006E12B0">
      <w:pPr>
        <w:pStyle w:val="Paragraphedeliste"/>
        <w:numPr>
          <w:ilvl w:val="0"/>
          <w:numId w:val="32"/>
        </w:numPr>
        <w:ind w:left="993" w:hanging="164"/>
        <w:jc w:val="both"/>
        <w:rPr>
          <w:rFonts w:ascii="Comic Sans MS" w:hAnsi="Comic Sans MS" w:cs="Calibri"/>
          <w:color w:val="0070C0"/>
          <w:sz w:val="16"/>
          <w:szCs w:val="16"/>
        </w:rPr>
      </w:pPr>
      <w:r w:rsidRPr="00905FBB">
        <w:rPr>
          <w:rFonts w:ascii="Comic Sans MS" w:hAnsi="Comic Sans MS" w:cs="Calibri"/>
          <w:color w:val="0070C0"/>
          <w:sz w:val="16"/>
          <w:szCs w:val="16"/>
        </w:rPr>
        <w:t>Tout le gaz est dissout et un accident correspond à l’apparition de bulles qui deviennent pathogènes.</w:t>
      </w:r>
    </w:p>
    <w:p w14:paraId="2C30CF22" w14:textId="77777777" w:rsidR="006E12B0" w:rsidRPr="00905FBB" w:rsidRDefault="006E12B0" w:rsidP="006E12B0">
      <w:pPr>
        <w:pStyle w:val="Paragraphedeliste"/>
        <w:numPr>
          <w:ilvl w:val="0"/>
          <w:numId w:val="32"/>
        </w:numPr>
        <w:spacing w:after="0" w:line="240" w:lineRule="auto"/>
        <w:ind w:left="993" w:hanging="164"/>
        <w:jc w:val="both"/>
        <w:rPr>
          <w:rFonts w:ascii="Comic Sans MS" w:hAnsi="Comic Sans MS" w:cs="Calibri"/>
          <w:color w:val="0070C0"/>
          <w:sz w:val="16"/>
          <w:szCs w:val="16"/>
        </w:rPr>
      </w:pPr>
      <w:r w:rsidRPr="00905FBB">
        <w:rPr>
          <w:rFonts w:ascii="Comic Sans MS" w:hAnsi="Comic Sans MS" w:cs="Calibri"/>
          <w:color w:val="0070C0"/>
          <w:sz w:val="16"/>
          <w:szCs w:val="16"/>
        </w:rPr>
        <w:t>Le corps humain peut être modélisé par une liste de régions anatomiques indépendantes caractérisées par leur période T et leur coefficient de sursaturation critique Sc. Cette notion purement théorique regroupe au sein d’une même « région théorique » tous les tissus : compartiments qui possèdent les mêmes caractéristiques de saturation ou de désaturation. Par caractéristiques nous entendons la même période T et le même coefficient de saturation critique Sc. Ces deux valeurs permettent de calculer la valeur minimale de la pression absolue tolérée.</w:t>
      </w:r>
    </w:p>
    <w:p w14:paraId="678717B4" w14:textId="77777777" w:rsidR="006E12B0" w:rsidRPr="00905FBB" w:rsidRDefault="006E12B0" w:rsidP="006E12B0">
      <w:pPr>
        <w:pStyle w:val="Paragraphedeliste"/>
        <w:numPr>
          <w:ilvl w:val="0"/>
          <w:numId w:val="32"/>
        </w:numPr>
        <w:ind w:left="993" w:hanging="164"/>
        <w:jc w:val="both"/>
        <w:rPr>
          <w:rFonts w:ascii="Comic Sans MS" w:hAnsi="Comic Sans MS" w:cs="Calibri"/>
          <w:color w:val="0070C0"/>
          <w:sz w:val="16"/>
          <w:szCs w:val="16"/>
        </w:rPr>
      </w:pPr>
      <w:r w:rsidRPr="00905FBB">
        <w:rPr>
          <w:rFonts w:ascii="Comic Sans MS" w:hAnsi="Comic Sans MS" w:cs="Calibri"/>
          <w:color w:val="0070C0"/>
          <w:sz w:val="16"/>
          <w:szCs w:val="16"/>
        </w:rPr>
        <w:t>La charge et la décharge sont symétriques.</w:t>
      </w:r>
    </w:p>
    <w:p w14:paraId="44A531C0" w14:textId="77777777" w:rsidR="006E12B0" w:rsidRPr="00905FBB" w:rsidRDefault="006E12B0" w:rsidP="006E12B0">
      <w:pPr>
        <w:pStyle w:val="Paragraphedeliste"/>
        <w:numPr>
          <w:ilvl w:val="0"/>
          <w:numId w:val="30"/>
        </w:numPr>
        <w:spacing w:after="0" w:line="240" w:lineRule="auto"/>
        <w:ind w:left="709" w:hanging="153"/>
        <w:jc w:val="both"/>
        <w:rPr>
          <w:rFonts w:ascii="Comic Sans MS" w:hAnsi="Comic Sans MS" w:cs="Calibri"/>
          <w:color w:val="0070C0"/>
          <w:sz w:val="16"/>
          <w:szCs w:val="16"/>
        </w:rPr>
      </w:pPr>
      <w:r w:rsidRPr="00905FBB">
        <w:rPr>
          <w:rFonts w:ascii="Comic Sans MS" w:hAnsi="Comic Sans MS" w:cs="Calibri"/>
          <w:color w:val="0070C0"/>
          <w:sz w:val="16"/>
          <w:szCs w:val="16"/>
        </w:rPr>
        <w:t>Selon Haldane :</w:t>
      </w:r>
    </w:p>
    <w:p w14:paraId="10727908" w14:textId="77777777" w:rsidR="006E12B0" w:rsidRPr="00905FBB" w:rsidRDefault="006E12B0" w:rsidP="006E12B0">
      <w:pPr>
        <w:pStyle w:val="Paragraphedeliste"/>
        <w:numPr>
          <w:ilvl w:val="0"/>
          <w:numId w:val="33"/>
        </w:numPr>
        <w:ind w:left="993" w:hanging="153"/>
        <w:jc w:val="both"/>
        <w:rPr>
          <w:rFonts w:ascii="Comic Sans MS" w:hAnsi="Comic Sans MS" w:cs="Calibri"/>
          <w:color w:val="0070C0"/>
          <w:sz w:val="16"/>
          <w:szCs w:val="16"/>
        </w:rPr>
      </w:pPr>
      <w:r w:rsidRPr="00905FBB">
        <w:rPr>
          <w:rFonts w:ascii="Comic Sans MS" w:hAnsi="Comic Sans MS" w:cs="Calibri"/>
          <w:color w:val="0070C0"/>
          <w:sz w:val="16"/>
          <w:szCs w:val="16"/>
        </w:rPr>
        <w:t>une décompression normale signifie une absence de bulle dans l’organisme (soit TN</w:t>
      </w:r>
      <w:r w:rsidRPr="00905FBB">
        <w:rPr>
          <w:rFonts w:ascii="Comic Sans MS" w:hAnsi="Comic Sans MS" w:cs="Calibri"/>
          <w:color w:val="0070C0"/>
          <w:sz w:val="16"/>
          <w:szCs w:val="16"/>
          <w:vertAlign w:val="subscript"/>
        </w:rPr>
        <w:t>2</w:t>
      </w:r>
      <w:r w:rsidRPr="00905FBB">
        <w:rPr>
          <w:rFonts w:ascii="Comic Sans MS" w:hAnsi="Comic Sans MS" w:cs="Calibri"/>
          <w:color w:val="0070C0"/>
          <w:sz w:val="16"/>
          <w:szCs w:val="16"/>
        </w:rPr>
        <w:t xml:space="preserve"> / </w:t>
      </w:r>
      <w:proofErr w:type="spellStart"/>
      <w:r w:rsidRPr="00905FBB">
        <w:rPr>
          <w:rFonts w:ascii="Comic Sans MS" w:hAnsi="Comic Sans MS" w:cs="Calibri"/>
          <w:color w:val="0070C0"/>
          <w:sz w:val="16"/>
          <w:szCs w:val="16"/>
        </w:rPr>
        <w:t>Pabs</w:t>
      </w:r>
      <w:proofErr w:type="spellEnd"/>
      <w:r w:rsidRPr="00905FBB">
        <w:rPr>
          <w:rFonts w:ascii="Comic Sans MS" w:hAnsi="Comic Sans MS" w:cs="Calibri"/>
          <w:color w:val="0070C0"/>
          <w:sz w:val="16"/>
          <w:szCs w:val="16"/>
        </w:rPr>
        <w:t xml:space="preserve"> </w:t>
      </w:r>
      <w:r w:rsidRPr="00905FBB">
        <w:rPr>
          <w:rFonts w:ascii="Comic Sans MS" w:hAnsi="Comic Sans MS" w:cs="Calibri"/>
          <w:color w:val="0070C0"/>
          <w:sz w:val="16"/>
          <w:szCs w:val="16"/>
        </w:rPr>
        <w:sym w:font="Symbol" w:char="F0B3"/>
      </w:r>
      <w:r w:rsidRPr="00905FBB">
        <w:rPr>
          <w:rFonts w:ascii="Comic Sans MS" w:hAnsi="Comic Sans MS" w:cs="Calibri"/>
          <w:color w:val="0070C0"/>
          <w:sz w:val="16"/>
          <w:szCs w:val="16"/>
        </w:rPr>
        <w:t xml:space="preserve"> Sc pour un compartiment).</w:t>
      </w:r>
    </w:p>
    <w:p w14:paraId="1299D910" w14:textId="77777777" w:rsidR="006E12B0" w:rsidRPr="00905FBB" w:rsidRDefault="006E12B0" w:rsidP="006E12B0">
      <w:pPr>
        <w:pStyle w:val="Paragraphedeliste"/>
        <w:numPr>
          <w:ilvl w:val="0"/>
          <w:numId w:val="33"/>
        </w:numPr>
        <w:ind w:left="993" w:hanging="153"/>
        <w:jc w:val="both"/>
        <w:rPr>
          <w:rFonts w:ascii="Comic Sans MS" w:hAnsi="Comic Sans MS" w:cs="Calibri"/>
          <w:color w:val="0070C0"/>
          <w:sz w:val="16"/>
          <w:szCs w:val="16"/>
        </w:rPr>
      </w:pPr>
      <w:r w:rsidRPr="00905FBB">
        <w:rPr>
          <w:rFonts w:ascii="Comic Sans MS" w:hAnsi="Comic Sans MS" w:cs="Calibri"/>
          <w:color w:val="0070C0"/>
          <w:sz w:val="16"/>
          <w:szCs w:val="16"/>
        </w:rPr>
        <w:t>Les bulles et l’accident apparaissent lors d’une chute de pression absolue trop importante par rapport à la tension d’azote dans le tissu.</w:t>
      </w:r>
    </w:p>
    <w:p w14:paraId="3328F449" w14:textId="77777777" w:rsidR="006E12B0" w:rsidRPr="00905FBB" w:rsidRDefault="006E12B0" w:rsidP="006E12B0">
      <w:pPr>
        <w:pStyle w:val="Paragraphedeliste"/>
        <w:numPr>
          <w:ilvl w:val="0"/>
          <w:numId w:val="33"/>
        </w:numPr>
        <w:ind w:left="993" w:hanging="153"/>
        <w:jc w:val="both"/>
        <w:rPr>
          <w:rFonts w:ascii="Comic Sans MS" w:hAnsi="Comic Sans MS" w:cs="Calibri"/>
          <w:color w:val="0070C0"/>
          <w:sz w:val="16"/>
          <w:szCs w:val="16"/>
        </w:rPr>
      </w:pPr>
      <w:r w:rsidRPr="00905FBB">
        <w:rPr>
          <w:rFonts w:ascii="Comic Sans MS" w:hAnsi="Comic Sans MS" w:cs="Calibri"/>
          <w:color w:val="0070C0"/>
          <w:sz w:val="16"/>
          <w:szCs w:val="16"/>
        </w:rPr>
        <w:t>Par conséquent une vitesse de remontée rapide jusqu’au premier palier n’a pas d’incidence.</w:t>
      </w:r>
    </w:p>
    <w:p w14:paraId="45305435" w14:textId="77777777" w:rsidR="006E12B0" w:rsidRPr="00905FBB" w:rsidRDefault="006E12B0" w:rsidP="006E12B0">
      <w:pPr>
        <w:pStyle w:val="Paragraphedeliste"/>
        <w:numPr>
          <w:ilvl w:val="0"/>
          <w:numId w:val="33"/>
        </w:numPr>
        <w:spacing w:after="0" w:line="240" w:lineRule="auto"/>
        <w:ind w:left="993" w:hanging="153"/>
        <w:rPr>
          <w:rFonts w:ascii="Comic Sans MS" w:hAnsi="Comic Sans MS" w:cs="Calibri"/>
          <w:color w:val="0070C0"/>
          <w:sz w:val="16"/>
          <w:szCs w:val="16"/>
        </w:rPr>
      </w:pPr>
      <w:r w:rsidRPr="00905FBB">
        <w:rPr>
          <w:rFonts w:ascii="Comic Sans MS" w:hAnsi="Comic Sans MS" w:cs="Calibri"/>
          <w:color w:val="0070C0"/>
          <w:sz w:val="16"/>
          <w:szCs w:val="16"/>
        </w:rPr>
        <w:t>Cependant :</w:t>
      </w:r>
    </w:p>
    <w:p w14:paraId="6A1B5E3A" w14:textId="77777777" w:rsidR="006E12B0" w:rsidRPr="00905FBB" w:rsidRDefault="006E12B0" w:rsidP="006E12B0">
      <w:pPr>
        <w:pStyle w:val="Paragraphedeliste"/>
        <w:numPr>
          <w:ilvl w:val="1"/>
          <w:numId w:val="33"/>
        </w:numPr>
        <w:ind w:hanging="164"/>
        <w:rPr>
          <w:rFonts w:ascii="Comic Sans MS" w:hAnsi="Comic Sans MS" w:cs="Calibri"/>
          <w:color w:val="0070C0"/>
          <w:sz w:val="16"/>
          <w:szCs w:val="16"/>
        </w:rPr>
      </w:pPr>
      <w:r w:rsidRPr="00905FBB">
        <w:rPr>
          <w:rFonts w:ascii="Comic Sans MS" w:hAnsi="Comic Sans MS" w:cs="Calibri"/>
          <w:color w:val="0070C0"/>
          <w:sz w:val="16"/>
          <w:szCs w:val="16"/>
        </w:rPr>
        <w:t>Haldane ne prévoyait que des plongées simples,</w:t>
      </w:r>
    </w:p>
    <w:p w14:paraId="36FAC345" w14:textId="77777777" w:rsidR="006E12B0" w:rsidRPr="00905FBB" w:rsidRDefault="006E12B0" w:rsidP="006E12B0">
      <w:pPr>
        <w:pStyle w:val="Paragraphedeliste"/>
        <w:numPr>
          <w:ilvl w:val="1"/>
          <w:numId w:val="33"/>
        </w:numPr>
        <w:ind w:hanging="164"/>
        <w:rPr>
          <w:rFonts w:ascii="Comic Sans MS" w:hAnsi="Comic Sans MS" w:cs="Calibri"/>
          <w:color w:val="0070C0"/>
          <w:sz w:val="16"/>
          <w:szCs w:val="16"/>
        </w:rPr>
      </w:pPr>
      <w:r w:rsidRPr="00905FBB">
        <w:rPr>
          <w:rFonts w:ascii="Comic Sans MS" w:hAnsi="Comic Sans MS" w:cs="Calibri"/>
          <w:color w:val="0070C0"/>
          <w:sz w:val="16"/>
          <w:szCs w:val="16"/>
        </w:rPr>
        <w:t>Une vitesse de remontée empirique de 10m/min,</w:t>
      </w:r>
    </w:p>
    <w:p w14:paraId="4D21ECA2" w14:textId="77777777" w:rsidR="006E12B0" w:rsidRPr="00905FBB" w:rsidRDefault="006E12B0" w:rsidP="006E12B0">
      <w:pPr>
        <w:pStyle w:val="Paragraphedeliste"/>
        <w:numPr>
          <w:ilvl w:val="1"/>
          <w:numId w:val="33"/>
        </w:numPr>
        <w:ind w:hanging="164"/>
        <w:rPr>
          <w:rFonts w:ascii="Comic Sans MS" w:hAnsi="Comic Sans MS" w:cs="Calibri"/>
          <w:color w:val="0070C0"/>
          <w:sz w:val="16"/>
          <w:szCs w:val="16"/>
        </w:rPr>
      </w:pPr>
      <w:r w:rsidRPr="00905FBB">
        <w:rPr>
          <w:rFonts w:ascii="Comic Sans MS" w:hAnsi="Comic Sans MS" w:cs="Calibri"/>
          <w:color w:val="0070C0"/>
          <w:sz w:val="16"/>
          <w:szCs w:val="16"/>
        </w:rPr>
        <w:t>Des compartiments de 5, 10, 20, 40 et 75 min avec tous le même Sc = 2 sans tenir compte de la profondeur atteinte,</w:t>
      </w:r>
    </w:p>
    <w:p w14:paraId="297FD008" w14:textId="77777777" w:rsidR="006E12B0" w:rsidRPr="00905FBB" w:rsidRDefault="006E12B0" w:rsidP="006E12B0">
      <w:pPr>
        <w:pStyle w:val="Paragraphedeliste"/>
        <w:numPr>
          <w:ilvl w:val="1"/>
          <w:numId w:val="33"/>
        </w:numPr>
        <w:ind w:hanging="164"/>
        <w:rPr>
          <w:rFonts w:ascii="Comic Sans MS" w:hAnsi="Comic Sans MS" w:cs="Calibri"/>
          <w:color w:val="0070C0"/>
          <w:sz w:val="16"/>
          <w:szCs w:val="16"/>
        </w:rPr>
      </w:pPr>
      <w:r w:rsidRPr="00905FBB">
        <w:rPr>
          <w:rFonts w:ascii="Comic Sans MS" w:hAnsi="Comic Sans MS" w:cs="Calibri"/>
          <w:color w:val="0070C0"/>
          <w:sz w:val="16"/>
          <w:szCs w:val="16"/>
        </w:rPr>
        <w:t>Il ne tenait pas compte de la diffusion, de l’hétérogénéité des tissus et de la résistance mécanique.</w:t>
      </w:r>
    </w:p>
    <w:p w14:paraId="275C79D5" w14:textId="77777777" w:rsidR="006E12B0" w:rsidRPr="00905FBB" w:rsidRDefault="006E12B0" w:rsidP="006E12B0">
      <w:pPr>
        <w:rPr>
          <w:rFonts w:ascii="Comic Sans MS" w:hAnsi="Comic Sans MS" w:cs="Calibri"/>
          <w:color w:val="0070C0"/>
          <w:sz w:val="16"/>
          <w:szCs w:val="16"/>
        </w:rPr>
      </w:pPr>
      <w:r w:rsidRPr="00905FBB">
        <w:rPr>
          <w:rFonts w:ascii="Comic Sans MS" w:hAnsi="Comic Sans MS" w:cs="Calibri"/>
          <w:color w:val="0070C0"/>
          <w:sz w:val="16"/>
          <w:szCs w:val="16"/>
        </w:rPr>
        <w:t>Le principe de ce modèle a été repris et développé pour servir de base à de nombreux autres (Workman, Bühlmann).</w:t>
      </w:r>
    </w:p>
    <w:p w14:paraId="0FA20559" w14:textId="77777777" w:rsidR="006E12B0" w:rsidRPr="000C4CD2" w:rsidRDefault="006E12B0" w:rsidP="006E12B0">
      <w:pPr>
        <w:rPr>
          <w:rFonts w:ascii="Comic Sans MS" w:hAnsi="Comic Sans MS"/>
          <w:sz w:val="10"/>
          <w:szCs w:val="10"/>
        </w:rPr>
      </w:pPr>
    </w:p>
    <w:p w14:paraId="391DC6E0" w14:textId="5AFF061E" w:rsidR="00C26604" w:rsidRPr="00905FBB" w:rsidRDefault="00C26604">
      <w:pPr>
        <w:pStyle w:val="Paragraphedeliste"/>
        <w:numPr>
          <w:ilvl w:val="0"/>
          <w:numId w:val="15"/>
        </w:numPr>
        <w:spacing w:after="0" w:line="240" w:lineRule="auto"/>
        <w:rPr>
          <w:rFonts w:ascii="Comic Sans MS" w:hAnsi="Comic Sans MS"/>
          <w:sz w:val="16"/>
          <w:szCs w:val="16"/>
        </w:rPr>
      </w:pPr>
      <w:r w:rsidRPr="00905FBB">
        <w:rPr>
          <w:rFonts w:ascii="Comic Sans MS" w:hAnsi="Comic Sans MS"/>
          <w:sz w:val="16"/>
          <w:szCs w:val="16"/>
        </w:rPr>
        <w:t xml:space="preserve">Présentez </w:t>
      </w:r>
      <w:r w:rsidR="00433205" w:rsidRPr="00905FBB">
        <w:rPr>
          <w:rFonts w:ascii="Comic Sans MS" w:hAnsi="Comic Sans MS"/>
          <w:sz w:val="16"/>
          <w:szCs w:val="16"/>
        </w:rPr>
        <w:t>le</w:t>
      </w:r>
      <w:r w:rsidRPr="00905FBB">
        <w:rPr>
          <w:rFonts w:ascii="Comic Sans MS" w:hAnsi="Comic Sans MS"/>
          <w:sz w:val="16"/>
          <w:szCs w:val="16"/>
        </w:rPr>
        <w:t xml:space="preserve"> modèle RGBM</w:t>
      </w:r>
      <w:r w:rsidR="00433205" w:rsidRPr="00905FBB">
        <w:rPr>
          <w:rFonts w:ascii="Comic Sans MS" w:hAnsi="Comic Sans MS"/>
          <w:sz w:val="16"/>
          <w:szCs w:val="16"/>
        </w:rPr>
        <w:t>.</w:t>
      </w:r>
      <w:r w:rsidRPr="00905FBB">
        <w:rPr>
          <w:rFonts w:ascii="Comic Sans MS" w:hAnsi="Comic Sans MS"/>
          <w:sz w:val="16"/>
          <w:szCs w:val="16"/>
        </w:rPr>
        <w:t xml:space="preserve"> (</w:t>
      </w:r>
      <w:r w:rsidR="008D4176" w:rsidRPr="00905FBB">
        <w:rPr>
          <w:rFonts w:ascii="Comic Sans MS" w:hAnsi="Comic Sans MS"/>
          <w:sz w:val="16"/>
          <w:szCs w:val="16"/>
        </w:rPr>
        <w:t>2</w:t>
      </w:r>
      <w:r w:rsidRPr="00905FBB">
        <w:rPr>
          <w:rFonts w:ascii="Comic Sans MS" w:hAnsi="Comic Sans MS"/>
          <w:sz w:val="16"/>
          <w:szCs w:val="16"/>
        </w:rPr>
        <w:t xml:space="preserve"> p</w:t>
      </w:r>
      <w:r w:rsidR="00FE6EC4" w:rsidRPr="00905FBB">
        <w:rPr>
          <w:rFonts w:ascii="Comic Sans MS" w:hAnsi="Comic Sans MS"/>
          <w:sz w:val="16"/>
          <w:szCs w:val="16"/>
        </w:rPr>
        <w:t>oin</w:t>
      </w:r>
      <w:r w:rsidRPr="00905FBB">
        <w:rPr>
          <w:rFonts w:ascii="Comic Sans MS" w:hAnsi="Comic Sans MS"/>
          <w:sz w:val="16"/>
          <w:szCs w:val="16"/>
        </w:rPr>
        <w:t>ts)</w:t>
      </w:r>
    </w:p>
    <w:p w14:paraId="049A8BD7" w14:textId="4CBA077C" w:rsidR="006E12B0" w:rsidRPr="000C4CD2" w:rsidRDefault="006E12B0" w:rsidP="006E12B0">
      <w:pPr>
        <w:rPr>
          <w:rFonts w:ascii="Comic Sans MS" w:hAnsi="Comic Sans MS"/>
          <w:sz w:val="10"/>
          <w:szCs w:val="10"/>
        </w:rPr>
      </w:pPr>
    </w:p>
    <w:p w14:paraId="4A844832" w14:textId="77777777" w:rsidR="006E12B0" w:rsidRPr="00905FBB" w:rsidRDefault="006E12B0" w:rsidP="006E12B0">
      <w:pPr>
        <w:pStyle w:val="Paragraphedeliste"/>
        <w:numPr>
          <w:ilvl w:val="0"/>
          <w:numId w:val="34"/>
        </w:numPr>
        <w:spacing w:after="0" w:line="240" w:lineRule="auto"/>
        <w:ind w:left="709" w:hanging="153"/>
        <w:rPr>
          <w:rFonts w:ascii="Comic Sans MS" w:hAnsi="Comic Sans MS" w:cs="Calibri"/>
          <w:color w:val="0070C0"/>
          <w:sz w:val="16"/>
          <w:szCs w:val="16"/>
        </w:rPr>
      </w:pPr>
      <w:r w:rsidRPr="00905FBB">
        <w:rPr>
          <w:rFonts w:ascii="Comic Sans MS" w:hAnsi="Comic Sans MS" w:cs="Calibri"/>
          <w:color w:val="0070C0"/>
          <w:sz w:val="16"/>
          <w:szCs w:val="16"/>
        </w:rPr>
        <w:t xml:space="preserve">Modèle RGBM ou </w:t>
      </w:r>
      <w:proofErr w:type="spellStart"/>
      <w:r w:rsidRPr="00905FBB">
        <w:rPr>
          <w:rFonts w:ascii="Comic Sans MS" w:hAnsi="Comic Sans MS" w:cs="Calibri"/>
          <w:color w:val="0070C0"/>
          <w:sz w:val="16"/>
          <w:szCs w:val="16"/>
        </w:rPr>
        <w:t>Reduced</w:t>
      </w:r>
      <w:proofErr w:type="spellEnd"/>
      <w:r w:rsidRPr="00905FBB">
        <w:rPr>
          <w:rFonts w:ascii="Comic Sans MS" w:hAnsi="Comic Sans MS" w:cs="Calibri"/>
          <w:color w:val="0070C0"/>
          <w:sz w:val="16"/>
          <w:szCs w:val="16"/>
        </w:rPr>
        <w:t xml:space="preserve"> Gradient Bubble Model</w:t>
      </w:r>
    </w:p>
    <w:p w14:paraId="4FD28DCA" w14:textId="77777777" w:rsidR="006E12B0" w:rsidRPr="00905FBB" w:rsidRDefault="006E12B0" w:rsidP="006E12B0">
      <w:pPr>
        <w:pStyle w:val="Paragraphedeliste"/>
        <w:numPr>
          <w:ilvl w:val="0"/>
          <w:numId w:val="34"/>
        </w:numPr>
        <w:spacing w:after="0" w:line="240" w:lineRule="auto"/>
        <w:ind w:left="709" w:hanging="153"/>
        <w:jc w:val="both"/>
        <w:rPr>
          <w:rFonts w:ascii="Comic Sans MS" w:hAnsi="Comic Sans MS" w:cs="Calibri"/>
          <w:color w:val="0070C0"/>
          <w:sz w:val="16"/>
          <w:szCs w:val="16"/>
        </w:rPr>
      </w:pPr>
      <w:r w:rsidRPr="00905FBB">
        <w:rPr>
          <w:rFonts w:ascii="Comic Sans MS" w:hAnsi="Comic Sans MS" w:cs="Calibri"/>
          <w:color w:val="0070C0"/>
          <w:sz w:val="16"/>
          <w:szCs w:val="16"/>
        </w:rPr>
        <w:t xml:space="preserve">Ce modèle a été développé par B.R. </w:t>
      </w:r>
      <w:proofErr w:type="spellStart"/>
      <w:r w:rsidRPr="00905FBB">
        <w:rPr>
          <w:rFonts w:ascii="Comic Sans MS" w:hAnsi="Comic Sans MS" w:cs="Calibri"/>
          <w:color w:val="0070C0"/>
          <w:sz w:val="16"/>
          <w:szCs w:val="16"/>
        </w:rPr>
        <w:t>Wienke</w:t>
      </w:r>
      <w:proofErr w:type="spellEnd"/>
      <w:r w:rsidRPr="00905FBB">
        <w:rPr>
          <w:rFonts w:ascii="Comic Sans MS" w:hAnsi="Comic Sans MS" w:cs="Calibri"/>
          <w:color w:val="0070C0"/>
          <w:sz w:val="16"/>
          <w:szCs w:val="16"/>
        </w:rPr>
        <w:t xml:space="preserve"> dans les années 1990. Cet informaticien a développé un algorithme de calcul qui s’inspire des travaux de </w:t>
      </w:r>
      <w:proofErr w:type="spellStart"/>
      <w:r w:rsidRPr="00905FBB">
        <w:rPr>
          <w:rFonts w:ascii="Comic Sans MS" w:hAnsi="Comic Sans MS" w:cs="Calibri"/>
          <w:color w:val="0070C0"/>
          <w:sz w:val="16"/>
          <w:szCs w:val="16"/>
        </w:rPr>
        <w:t>Yount</w:t>
      </w:r>
      <w:proofErr w:type="spellEnd"/>
      <w:r w:rsidRPr="00905FBB">
        <w:rPr>
          <w:rFonts w:ascii="Comic Sans MS" w:hAnsi="Comic Sans MS" w:cs="Calibri"/>
          <w:color w:val="0070C0"/>
          <w:sz w:val="16"/>
          <w:szCs w:val="16"/>
        </w:rPr>
        <w:t xml:space="preserve"> et du modèle VPM. Ce modèle est protégé par des brevets ce qui explique que l’algorithme n’est pas public. Nous ne connaissons que des généralités.</w:t>
      </w:r>
    </w:p>
    <w:p w14:paraId="5B96603D" w14:textId="77777777" w:rsidR="006E12B0" w:rsidRPr="00905FBB" w:rsidRDefault="006E12B0" w:rsidP="006E12B0">
      <w:pPr>
        <w:pStyle w:val="Paragraphedeliste"/>
        <w:numPr>
          <w:ilvl w:val="0"/>
          <w:numId w:val="34"/>
        </w:numPr>
        <w:spacing w:after="0" w:line="240" w:lineRule="auto"/>
        <w:ind w:left="709" w:hanging="153"/>
        <w:jc w:val="both"/>
        <w:rPr>
          <w:rFonts w:ascii="Comic Sans MS" w:hAnsi="Comic Sans MS" w:cs="Calibri"/>
          <w:color w:val="0070C0"/>
          <w:sz w:val="16"/>
          <w:szCs w:val="16"/>
        </w:rPr>
      </w:pPr>
      <w:r w:rsidRPr="00905FBB">
        <w:rPr>
          <w:rFonts w:ascii="Comic Sans MS" w:hAnsi="Comic Sans MS" w:cs="Calibri"/>
          <w:color w:val="0070C0"/>
          <w:sz w:val="16"/>
          <w:szCs w:val="16"/>
        </w:rPr>
        <w:t xml:space="preserve">On considère le modèle RGBM comme hybride puisqu’il est conçu selon le modèle </w:t>
      </w:r>
      <w:proofErr w:type="spellStart"/>
      <w:r w:rsidRPr="00905FBB">
        <w:rPr>
          <w:rFonts w:ascii="Comic Sans MS" w:hAnsi="Comic Sans MS" w:cs="Calibri"/>
          <w:color w:val="0070C0"/>
          <w:sz w:val="16"/>
          <w:szCs w:val="16"/>
        </w:rPr>
        <w:t>haldanien</w:t>
      </w:r>
      <w:proofErr w:type="spellEnd"/>
      <w:r w:rsidRPr="00905FBB">
        <w:rPr>
          <w:rFonts w:ascii="Comic Sans MS" w:hAnsi="Comic Sans MS" w:cs="Calibri"/>
          <w:color w:val="0070C0"/>
          <w:sz w:val="16"/>
          <w:szCs w:val="16"/>
        </w:rPr>
        <w:t xml:space="preserve"> (compartiments et M-values) et un modèle qui prend en compte l’existence de microbulles formées pendant la remontée dans les tissus à partir de noyaux gazeux.</w:t>
      </w:r>
    </w:p>
    <w:p w14:paraId="32F6E68B" w14:textId="77777777" w:rsidR="006E12B0" w:rsidRPr="00905FBB" w:rsidRDefault="006E12B0" w:rsidP="006E12B0">
      <w:pPr>
        <w:pStyle w:val="Paragraphedeliste"/>
        <w:numPr>
          <w:ilvl w:val="0"/>
          <w:numId w:val="34"/>
        </w:numPr>
        <w:spacing w:after="0" w:line="240" w:lineRule="auto"/>
        <w:ind w:left="709" w:hanging="153"/>
        <w:jc w:val="both"/>
        <w:rPr>
          <w:rFonts w:ascii="Comic Sans MS" w:hAnsi="Comic Sans MS" w:cs="Calibri"/>
          <w:color w:val="0070C0"/>
          <w:sz w:val="16"/>
          <w:szCs w:val="16"/>
        </w:rPr>
      </w:pPr>
      <w:r w:rsidRPr="00905FBB">
        <w:rPr>
          <w:rFonts w:ascii="Comic Sans MS" w:hAnsi="Comic Sans MS" w:cs="Calibri"/>
          <w:color w:val="0070C0"/>
          <w:sz w:val="16"/>
          <w:szCs w:val="16"/>
        </w:rPr>
        <w:t xml:space="preserve">Ce modèle préconise l’utilisation de paliers profonds pour permettre la dissolution des bulles circulantes puis de paliers et une vitesse de remontée plus lente que le modèle </w:t>
      </w:r>
      <w:proofErr w:type="spellStart"/>
      <w:r w:rsidRPr="00905FBB">
        <w:rPr>
          <w:rFonts w:ascii="Comic Sans MS" w:hAnsi="Comic Sans MS" w:cs="Calibri"/>
          <w:color w:val="0070C0"/>
          <w:sz w:val="16"/>
          <w:szCs w:val="16"/>
        </w:rPr>
        <w:t>haldanien</w:t>
      </w:r>
      <w:proofErr w:type="spellEnd"/>
      <w:r w:rsidRPr="00905FBB">
        <w:rPr>
          <w:rFonts w:ascii="Comic Sans MS" w:hAnsi="Comic Sans MS" w:cs="Calibri"/>
          <w:color w:val="0070C0"/>
          <w:sz w:val="16"/>
          <w:szCs w:val="16"/>
        </w:rPr>
        <w:t xml:space="preserve"> afin de limiter la formation de bulles. Il introduit plus de conservatisme dans les </w:t>
      </w:r>
      <w:proofErr w:type="spellStart"/>
      <w:r w:rsidRPr="00905FBB">
        <w:rPr>
          <w:rFonts w:ascii="Comic Sans MS" w:hAnsi="Comic Sans MS" w:cs="Calibri"/>
          <w:color w:val="0070C0"/>
          <w:sz w:val="16"/>
          <w:szCs w:val="16"/>
        </w:rPr>
        <w:t>M-Value</w:t>
      </w:r>
      <w:proofErr w:type="spellEnd"/>
      <w:r w:rsidRPr="00905FBB">
        <w:rPr>
          <w:rFonts w:ascii="Comic Sans MS" w:hAnsi="Comic Sans MS" w:cs="Calibri"/>
          <w:color w:val="0070C0"/>
          <w:sz w:val="16"/>
          <w:szCs w:val="16"/>
        </w:rPr>
        <w:t>.</w:t>
      </w:r>
    </w:p>
    <w:p w14:paraId="44F728EE" w14:textId="77777777" w:rsidR="006E12B0" w:rsidRPr="00905FBB" w:rsidRDefault="006E12B0" w:rsidP="006E12B0">
      <w:pPr>
        <w:pStyle w:val="Paragraphedeliste"/>
        <w:numPr>
          <w:ilvl w:val="0"/>
          <w:numId w:val="34"/>
        </w:numPr>
        <w:spacing w:after="0" w:line="240" w:lineRule="auto"/>
        <w:ind w:left="709" w:hanging="153"/>
        <w:rPr>
          <w:rFonts w:ascii="Comic Sans MS" w:hAnsi="Comic Sans MS" w:cs="Calibri"/>
          <w:color w:val="0070C0"/>
          <w:sz w:val="16"/>
          <w:szCs w:val="16"/>
        </w:rPr>
      </w:pPr>
      <w:r w:rsidRPr="00905FBB">
        <w:rPr>
          <w:rFonts w:ascii="Comic Sans MS" w:hAnsi="Comic Sans MS" w:cs="Calibri"/>
          <w:color w:val="0070C0"/>
          <w:sz w:val="16"/>
          <w:szCs w:val="16"/>
        </w:rPr>
        <w:t>Ces deux modèles se retrouvent dans les principaux ordinateurs utilisés dans la plongée loisir.</w:t>
      </w:r>
    </w:p>
    <w:p w14:paraId="1BBA1333" w14:textId="77777777" w:rsidR="006E12B0" w:rsidRPr="00905FBB" w:rsidRDefault="006E12B0" w:rsidP="006E12B0">
      <w:pPr>
        <w:ind w:left="709" w:hanging="153"/>
        <w:rPr>
          <w:rFonts w:ascii="Comic Sans MS" w:hAnsi="Comic Sans MS"/>
          <w:sz w:val="16"/>
          <w:szCs w:val="16"/>
        </w:rPr>
      </w:pPr>
    </w:p>
    <w:p w14:paraId="3B67AE11" w14:textId="23AD64B7" w:rsidR="006E12B0" w:rsidRPr="00905FBB" w:rsidRDefault="006A234C" w:rsidP="006E12B0">
      <w:pPr>
        <w:pStyle w:val="Paragraphedeliste"/>
        <w:numPr>
          <w:ilvl w:val="0"/>
          <w:numId w:val="15"/>
        </w:numPr>
        <w:spacing w:after="0" w:line="240" w:lineRule="auto"/>
        <w:rPr>
          <w:rFonts w:ascii="Comic Sans MS" w:hAnsi="Comic Sans MS"/>
          <w:sz w:val="16"/>
          <w:szCs w:val="16"/>
        </w:rPr>
      </w:pPr>
      <w:r w:rsidRPr="00905FBB">
        <w:rPr>
          <w:rFonts w:ascii="Comic Sans MS" w:hAnsi="Comic Sans MS"/>
          <w:sz w:val="16"/>
          <w:szCs w:val="16"/>
        </w:rPr>
        <w:t xml:space="preserve">Remplissez le tableau ci-dessous </w:t>
      </w:r>
      <w:r w:rsidR="00433205" w:rsidRPr="00905FBB">
        <w:rPr>
          <w:rFonts w:ascii="Comic Sans MS" w:hAnsi="Comic Sans MS"/>
          <w:sz w:val="16"/>
          <w:szCs w:val="16"/>
        </w:rPr>
        <w:t>en</w:t>
      </w:r>
      <w:r w:rsidRPr="00905FBB">
        <w:rPr>
          <w:rFonts w:ascii="Comic Sans MS" w:hAnsi="Comic Sans MS"/>
          <w:sz w:val="16"/>
          <w:szCs w:val="16"/>
        </w:rPr>
        <w:t xml:space="preserve"> précis</w:t>
      </w:r>
      <w:r w:rsidR="00433205" w:rsidRPr="00905FBB">
        <w:rPr>
          <w:rFonts w:ascii="Comic Sans MS" w:hAnsi="Comic Sans MS"/>
          <w:sz w:val="16"/>
          <w:szCs w:val="16"/>
        </w:rPr>
        <w:t>ant</w:t>
      </w:r>
      <w:r w:rsidRPr="00905FBB">
        <w:rPr>
          <w:rFonts w:ascii="Comic Sans MS" w:hAnsi="Comic Sans MS"/>
          <w:sz w:val="16"/>
          <w:szCs w:val="16"/>
        </w:rPr>
        <w:t xml:space="preserve"> les profils de décompression de ce</w:t>
      </w:r>
      <w:r w:rsidR="00401C05" w:rsidRPr="00905FBB">
        <w:rPr>
          <w:rFonts w:ascii="Comic Sans MS" w:hAnsi="Comic Sans MS"/>
          <w:sz w:val="16"/>
          <w:szCs w:val="16"/>
        </w:rPr>
        <w:t>s</w:t>
      </w:r>
      <w:r w:rsidRPr="00905FBB">
        <w:rPr>
          <w:rFonts w:ascii="Comic Sans MS" w:hAnsi="Comic Sans MS"/>
          <w:sz w:val="16"/>
          <w:szCs w:val="16"/>
        </w:rPr>
        <w:t xml:space="preserve"> deux modèles</w:t>
      </w:r>
      <w:r w:rsidR="0060324A" w:rsidRPr="00905FBB">
        <w:rPr>
          <w:rFonts w:ascii="Comic Sans MS" w:hAnsi="Comic Sans MS"/>
          <w:sz w:val="16"/>
          <w:szCs w:val="16"/>
        </w:rPr>
        <w:t>.</w:t>
      </w:r>
      <w:r w:rsidRPr="00905FBB">
        <w:rPr>
          <w:rFonts w:ascii="Comic Sans MS" w:hAnsi="Comic Sans MS"/>
          <w:sz w:val="16"/>
          <w:szCs w:val="16"/>
        </w:rPr>
        <w:t xml:space="preserve"> (2</w:t>
      </w:r>
      <w:r w:rsidR="008D4176" w:rsidRPr="00905FBB">
        <w:rPr>
          <w:rFonts w:ascii="Comic Sans MS" w:hAnsi="Comic Sans MS"/>
          <w:sz w:val="16"/>
          <w:szCs w:val="16"/>
        </w:rPr>
        <w:t xml:space="preserve"> p</w:t>
      </w:r>
      <w:r w:rsidR="00FE6EC4" w:rsidRPr="00905FBB">
        <w:rPr>
          <w:rFonts w:ascii="Comic Sans MS" w:hAnsi="Comic Sans MS"/>
          <w:sz w:val="16"/>
          <w:szCs w:val="16"/>
        </w:rPr>
        <w:t>oin</w:t>
      </w:r>
      <w:r w:rsidRPr="00905FBB">
        <w:rPr>
          <w:rFonts w:ascii="Comic Sans MS" w:hAnsi="Comic Sans MS"/>
          <w:sz w:val="16"/>
          <w:szCs w:val="16"/>
        </w:rPr>
        <w:t>ts).</w:t>
      </w:r>
    </w:p>
    <w:p w14:paraId="07165F3B" w14:textId="77777777" w:rsidR="000A240B" w:rsidRPr="000C4CD2" w:rsidRDefault="000A240B" w:rsidP="006E12B0">
      <w:pPr>
        <w:rPr>
          <w:rFonts w:ascii="Comic Sans MS" w:hAnsi="Comic Sans MS"/>
          <w:color w:val="0070C0"/>
          <w:sz w:val="10"/>
          <w:szCs w:val="10"/>
        </w:rPr>
      </w:pPr>
    </w:p>
    <w:tbl>
      <w:tblPr>
        <w:tblW w:w="1063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4111"/>
        <w:gridCol w:w="3827"/>
      </w:tblGrid>
      <w:tr w:rsidR="00C26604" w:rsidRPr="00905FBB" w14:paraId="14F9550D" w14:textId="77777777" w:rsidTr="006E12B0">
        <w:tc>
          <w:tcPr>
            <w:tcW w:w="2693" w:type="dxa"/>
            <w:shd w:val="clear" w:color="auto" w:fill="auto"/>
          </w:tcPr>
          <w:p w14:paraId="0050012D" w14:textId="77777777" w:rsidR="00C26604" w:rsidRPr="00905FBB" w:rsidRDefault="00C26604" w:rsidP="00414172">
            <w:pPr>
              <w:rPr>
                <w:rFonts w:ascii="Comic Sans MS" w:hAnsi="Comic Sans MS"/>
                <w:color w:val="0070C0"/>
                <w:sz w:val="16"/>
                <w:szCs w:val="16"/>
              </w:rPr>
            </w:pPr>
          </w:p>
        </w:tc>
        <w:tc>
          <w:tcPr>
            <w:tcW w:w="4111" w:type="dxa"/>
            <w:shd w:val="clear" w:color="auto" w:fill="auto"/>
          </w:tcPr>
          <w:p w14:paraId="1849CB4E" w14:textId="77777777" w:rsidR="00C26604" w:rsidRPr="00905FBB" w:rsidRDefault="00C26604" w:rsidP="00414172">
            <w:pPr>
              <w:jc w:val="center"/>
              <w:rPr>
                <w:rFonts w:ascii="Comic Sans MS" w:hAnsi="Comic Sans MS"/>
                <w:color w:val="0070C0"/>
                <w:sz w:val="16"/>
                <w:szCs w:val="16"/>
              </w:rPr>
            </w:pPr>
            <w:r w:rsidRPr="00905FBB">
              <w:rPr>
                <w:rFonts w:ascii="Comic Sans MS" w:hAnsi="Comic Sans MS"/>
                <w:color w:val="0070C0"/>
                <w:sz w:val="16"/>
                <w:szCs w:val="16"/>
              </w:rPr>
              <w:t>Haldane</w:t>
            </w:r>
          </w:p>
        </w:tc>
        <w:tc>
          <w:tcPr>
            <w:tcW w:w="3827" w:type="dxa"/>
            <w:shd w:val="clear" w:color="auto" w:fill="auto"/>
          </w:tcPr>
          <w:p w14:paraId="62092C67" w14:textId="77777777" w:rsidR="00C26604" w:rsidRPr="00905FBB" w:rsidRDefault="00C26604" w:rsidP="00414172">
            <w:pPr>
              <w:jc w:val="center"/>
              <w:rPr>
                <w:rFonts w:ascii="Comic Sans MS" w:hAnsi="Comic Sans MS"/>
                <w:color w:val="0070C0"/>
                <w:sz w:val="16"/>
                <w:szCs w:val="16"/>
              </w:rPr>
            </w:pPr>
            <w:r w:rsidRPr="00905FBB">
              <w:rPr>
                <w:rFonts w:ascii="Comic Sans MS" w:hAnsi="Comic Sans MS"/>
                <w:color w:val="0070C0"/>
                <w:sz w:val="16"/>
                <w:szCs w:val="16"/>
              </w:rPr>
              <w:t>RGB</w:t>
            </w:r>
            <w:r w:rsidR="00DF6907" w:rsidRPr="00905FBB">
              <w:rPr>
                <w:rFonts w:ascii="Comic Sans MS" w:hAnsi="Comic Sans MS"/>
                <w:color w:val="0070C0"/>
                <w:sz w:val="16"/>
                <w:szCs w:val="16"/>
              </w:rPr>
              <w:t>M</w:t>
            </w:r>
          </w:p>
        </w:tc>
      </w:tr>
      <w:tr w:rsidR="00C26604" w:rsidRPr="00905FBB" w14:paraId="59AFC8A5" w14:textId="77777777" w:rsidTr="006E12B0">
        <w:trPr>
          <w:trHeight w:val="1340"/>
        </w:trPr>
        <w:tc>
          <w:tcPr>
            <w:tcW w:w="2693" w:type="dxa"/>
            <w:shd w:val="clear" w:color="auto" w:fill="auto"/>
          </w:tcPr>
          <w:p w14:paraId="3C40936A" w14:textId="3708A654" w:rsidR="00C26604" w:rsidRPr="00905FBB" w:rsidRDefault="004A7619" w:rsidP="00414172">
            <w:pPr>
              <w:rPr>
                <w:rFonts w:ascii="Comic Sans MS" w:hAnsi="Comic Sans MS"/>
                <w:color w:val="0070C0"/>
                <w:sz w:val="16"/>
                <w:szCs w:val="16"/>
              </w:rPr>
            </w:pPr>
            <w:r w:rsidRPr="00905FBB">
              <w:rPr>
                <w:rFonts w:ascii="Comic Sans MS" w:hAnsi="Comic Sans MS"/>
                <w:color w:val="0070C0"/>
                <w:sz w:val="16"/>
                <w:szCs w:val="16"/>
              </w:rPr>
              <w:t>Profondeur des p</w:t>
            </w:r>
            <w:r w:rsidR="00C26604" w:rsidRPr="00905FBB">
              <w:rPr>
                <w:rFonts w:ascii="Comic Sans MS" w:hAnsi="Comic Sans MS"/>
                <w:color w:val="0070C0"/>
                <w:sz w:val="16"/>
                <w:szCs w:val="16"/>
              </w:rPr>
              <w:t>alier</w:t>
            </w:r>
            <w:r w:rsidRPr="00905FBB">
              <w:rPr>
                <w:rFonts w:ascii="Comic Sans MS" w:hAnsi="Comic Sans MS"/>
                <w:color w:val="0070C0"/>
                <w:sz w:val="16"/>
                <w:szCs w:val="16"/>
              </w:rPr>
              <w:t>s</w:t>
            </w:r>
            <w:r w:rsidR="00321895" w:rsidRPr="00905FBB">
              <w:rPr>
                <w:rFonts w:ascii="Comic Sans MS" w:hAnsi="Comic Sans MS"/>
                <w:color w:val="0070C0"/>
                <w:sz w:val="16"/>
                <w:szCs w:val="16"/>
              </w:rPr>
              <w:t>.</w:t>
            </w:r>
          </w:p>
        </w:tc>
        <w:tc>
          <w:tcPr>
            <w:tcW w:w="4111" w:type="dxa"/>
            <w:shd w:val="clear" w:color="auto" w:fill="auto"/>
          </w:tcPr>
          <w:p w14:paraId="14640C1F" w14:textId="62B7D848" w:rsidR="00071770" w:rsidRPr="00905FBB" w:rsidRDefault="004A7619" w:rsidP="00414172">
            <w:pPr>
              <w:rPr>
                <w:rFonts w:ascii="Comic Sans MS" w:hAnsi="Comic Sans MS"/>
                <w:color w:val="0070C0"/>
                <w:sz w:val="16"/>
                <w:szCs w:val="16"/>
              </w:rPr>
            </w:pPr>
            <w:r w:rsidRPr="00905FBB">
              <w:rPr>
                <w:rFonts w:ascii="Comic Sans MS" w:hAnsi="Comic Sans MS"/>
                <w:color w:val="0070C0"/>
                <w:sz w:val="16"/>
                <w:szCs w:val="16"/>
              </w:rPr>
              <w:t>Proches de la surface :</w:t>
            </w:r>
            <w:r w:rsidR="00527D5E" w:rsidRPr="00905FBB">
              <w:rPr>
                <w:rFonts w:ascii="Comic Sans MS" w:hAnsi="Comic Sans MS"/>
                <w:color w:val="0070C0"/>
                <w:sz w:val="16"/>
                <w:szCs w:val="16"/>
              </w:rPr>
              <w:t xml:space="preserve"> </w:t>
            </w:r>
            <w:r w:rsidR="00071770" w:rsidRPr="00905FBB">
              <w:rPr>
                <w:rFonts w:ascii="Comic Sans MS" w:hAnsi="Comic Sans MS"/>
                <w:color w:val="0070C0"/>
                <w:sz w:val="16"/>
                <w:szCs w:val="16"/>
              </w:rPr>
              <w:t>multiple de 3 : …9, 6 et 3 m</w:t>
            </w:r>
            <w:r w:rsidR="004E0E51" w:rsidRPr="00905FBB">
              <w:rPr>
                <w:rFonts w:ascii="Comic Sans MS" w:hAnsi="Comic Sans MS"/>
                <w:color w:val="0070C0"/>
                <w:sz w:val="16"/>
                <w:szCs w:val="16"/>
              </w:rPr>
              <w:t xml:space="preserve"> </w:t>
            </w:r>
            <w:r w:rsidR="00071770" w:rsidRPr="00905FBB">
              <w:rPr>
                <w:rFonts w:ascii="Comic Sans MS" w:hAnsi="Comic Sans MS"/>
                <w:color w:val="0070C0"/>
                <w:sz w:val="16"/>
                <w:szCs w:val="16"/>
              </w:rPr>
              <w:t>ou décompression continue en dessous de la profondeur plafond.</w:t>
            </w:r>
          </w:p>
        </w:tc>
        <w:tc>
          <w:tcPr>
            <w:tcW w:w="3827" w:type="dxa"/>
            <w:shd w:val="clear" w:color="auto" w:fill="auto"/>
          </w:tcPr>
          <w:p w14:paraId="5D31C718" w14:textId="5A1FEF8E" w:rsidR="00C26604" w:rsidRPr="00905FBB" w:rsidRDefault="004A7619" w:rsidP="00414172">
            <w:pPr>
              <w:rPr>
                <w:rFonts w:ascii="Comic Sans MS" w:hAnsi="Comic Sans MS"/>
                <w:color w:val="0070C0"/>
                <w:sz w:val="16"/>
                <w:szCs w:val="16"/>
              </w:rPr>
            </w:pPr>
            <w:r w:rsidRPr="00905FBB">
              <w:rPr>
                <w:rFonts w:ascii="Comic Sans MS" w:hAnsi="Comic Sans MS"/>
                <w:color w:val="0070C0"/>
                <w:sz w:val="16"/>
                <w:szCs w:val="16"/>
              </w:rPr>
              <w:t>Palier profond</w:t>
            </w:r>
            <w:r w:rsidR="00071770" w:rsidRPr="00905FBB">
              <w:rPr>
                <w:rFonts w:ascii="Comic Sans MS" w:hAnsi="Comic Sans MS"/>
                <w:color w:val="0070C0"/>
                <w:sz w:val="16"/>
                <w:szCs w:val="16"/>
              </w:rPr>
              <w:t xml:space="preserve"> puis proches de la surface</w:t>
            </w:r>
            <w:r w:rsidR="00D81FD4" w:rsidRPr="00905FBB">
              <w:rPr>
                <w:rFonts w:ascii="Comic Sans MS" w:hAnsi="Comic Sans MS"/>
                <w:color w:val="0070C0"/>
                <w:sz w:val="16"/>
                <w:szCs w:val="16"/>
              </w:rPr>
              <w:t xml:space="preserve"> </w:t>
            </w:r>
            <w:r w:rsidR="00071770" w:rsidRPr="00905FBB">
              <w:rPr>
                <w:rFonts w:ascii="Comic Sans MS" w:hAnsi="Comic Sans MS"/>
                <w:color w:val="0070C0"/>
                <w:sz w:val="16"/>
                <w:szCs w:val="16"/>
              </w:rPr>
              <w:t xml:space="preserve">(idem modèle </w:t>
            </w:r>
            <w:proofErr w:type="spellStart"/>
            <w:r w:rsidR="00071770" w:rsidRPr="00905FBB">
              <w:rPr>
                <w:rFonts w:ascii="Comic Sans MS" w:hAnsi="Comic Sans MS"/>
                <w:color w:val="0070C0"/>
                <w:sz w:val="16"/>
                <w:szCs w:val="16"/>
              </w:rPr>
              <w:t>haldanien</w:t>
            </w:r>
            <w:proofErr w:type="spellEnd"/>
            <w:r w:rsidR="00071770" w:rsidRPr="00905FBB">
              <w:rPr>
                <w:rFonts w:ascii="Comic Sans MS" w:hAnsi="Comic Sans MS"/>
                <w:color w:val="0070C0"/>
                <w:sz w:val="16"/>
                <w:szCs w:val="16"/>
              </w:rPr>
              <w:t>).</w:t>
            </w:r>
          </w:p>
        </w:tc>
      </w:tr>
      <w:tr w:rsidR="00C26604" w:rsidRPr="00905FBB" w14:paraId="446F1C0E" w14:textId="77777777" w:rsidTr="006E12B0">
        <w:trPr>
          <w:trHeight w:val="498"/>
        </w:trPr>
        <w:tc>
          <w:tcPr>
            <w:tcW w:w="2693" w:type="dxa"/>
            <w:shd w:val="clear" w:color="auto" w:fill="auto"/>
          </w:tcPr>
          <w:p w14:paraId="47B1557B" w14:textId="61E1A69A" w:rsidR="00C26604" w:rsidRPr="00905FBB" w:rsidRDefault="00C26604" w:rsidP="00414172">
            <w:pPr>
              <w:rPr>
                <w:rFonts w:ascii="Comic Sans MS" w:hAnsi="Comic Sans MS"/>
                <w:color w:val="0070C0"/>
                <w:sz w:val="16"/>
                <w:szCs w:val="16"/>
              </w:rPr>
            </w:pPr>
            <w:r w:rsidRPr="00905FBB">
              <w:rPr>
                <w:rFonts w:ascii="Comic Sans MS" w:hAnsi="Comic Sans MS"/>
                <w:color w:val="0070C0"/>
                <w:sz w:val="16"/>
                <w:szCs w:val="16"/>
              </w:rPr>
              <w:t xml:space="preserve">Durée </w:t>
            </w:r>
            <w:r w:rsidR="004A7619" w:rsidRPr="00905FBB">
              <w:rPr>
                <w:rFonts w:ascii="Comic Sans MS" w:hAnsi="Comic Sans MS"/>
                <w:color w:val="0070C0"/>
                <w:sz w:val="16"/>
                <w:szCs w:val="16"/>
              </w:rPr>
              <w:t xml:space="preserve">des </w:t>
            </w:r>
            <w:r w:rsidRPr="00905FBB">
              <w:rPr>
                <w:rFonts w:ascii="Comic Sans MS" w:hAnsi="Comic Sans MS"/>
                <w:color w:val="0070C0"/>
                <w:sz w:val="16"/>
                <w:szCs w:val="16"/>
              </w:rPr>
              <w:t>palier</w:t>
            </w:r>
            <w:r w:rsidR="004A7619" w:rsidRPr="00905FBB">
              <w:rPr>
                <w:rFonts w:ascii="Comic Sans MS" w:hAnsi="Comic Sans MS"/>
                <w:color w:val="0070C0"/>
                <w:sz w:val="16"/>
                <w:szCs w:val="16"/>
              </w:rPr>
              <w:t>s</w:t>
            </w:r>
            <w:r w:rsidR="00321895" w:rsidRPr="00905FBB">
              <w:rPr>
                <w:rFonts w:ascii="Comic Sans MS" w:hAnsi="Comic Sans MS"/>
                <w:color w:val="0070C0"/>
                <w:sz w:val="16"/>
                <w:szCs w:val="16"/>
              </w:rPr>
              <w:t>.</w:t>
            </w:r>
          </w:p>
        </w:tc>
        <w:tc>
          <w:tcPr>
            <w:tcW w:w="4111" w:type="dxa"/>
            <w:shd w:val="clear" w:color="auto" w:fill="auto"/>
          </w:tcPr>
          <w:p w14:paraId="79292CF7" w14:textId="559B7A22" w:rsidR="00C26604" w:rsidRPr="00905FBB" w:rsidRDefault="004A7619" w:rsidP="00414172">
            <w:pPr>
              <w:rPr>
                <w:rFonts w:ascii="Comic Sans MS" w:hAnsi="Comic Sans MS"/>
                <w:color w:val="0070C0"/>
                <w:sz w:val="16"/>
                <w:szCs w:val="16"/>
              </w:rPr>
            </w:pPr>
            <w:r w:rsidRPr="00905FBB">
              <w:rPr>
                <w:rFonts w:ascii="Comic Sans MS" w:hAnsi="Comic Sans MS"/>
                <w:color w:val="0070C0"/>
                <w:sz w:val="16"/>
                <w:szCs w:val="16"/>
              </w:rPr>
              <w:t>De plus en plus longs à l’approche de la surface.</w:t>
            </w:r>
          </w:p>
        </w:tc>
        <w:tc>
          <w:tcPr>
            <w:tcW w:w="3827" w:type="dxa"/>
            <w:shd w:val="clear" w:color="auto" w:fill="auto"/>
          </w:tcPr>
          <w:p w14:paraId="3BAF0567" w14:textId="5271BE67" w:rsidR="00C26604" w:rsidRPr="00905FBB" w:rsidRDefault="00C26604" w:rsidP="00414172">
            <w:pPr>
              <w:rPr>
                <w:rFonts w:ascii="Comic Sans MS" w:hAnsi="Comic Sans MS"/>
                <w:color w:val="0070C0"/>
                <w:sz w:val="16"/>
                <w:szCs w:val="16"/>
              </w:rPr>
            </w:pPr>
            <w:r w:rsidRPr="00905FBB">
              <w:rPr>
                <w:rFonts w:ascii="Comic Sans MS" w:hAnsi="Comic Sans MS"/>
                <w:color w:val="0070C0"/>
                <w:sz w:val="16"/>
                <w:szCs w:val="16"/>
              </w:rPr>
              <w:t>Plus court</w:t>
            </w:r>
            <w:r w:rsidR="004A7619" w:rsidRPr="00905FBB">
              <w:rPr>
                <w:rFonts w:ascii="Comic Sans MS" w:hAnsi="Comic Sans MS"/>
                <w:color w:val="0070C0"/>
                <w:sz w:val="16"/>
                <w:szCs w:val="16"/>
              </w:rPr>
              <w:t>s</w:t>
            </w:r>
            <w:r w:rsidRPr="00905FBB">
              <w:rPr>
                <w:rFonts w:ascii="Comic Sans MS" w:hAnsi="Comic Sans MS"/>
                <w:color w:val="0070C0"/>
                <w:sz w:val="16"/>
                <w:szCs w:val="16"/>
              </w:rPr>
              <w:t xml:space="preserve"> </w:t>
            </w:r>
            <w:r w:rsidR="00DF6907" w:rsidRPr="00905FBB">
              <w:rPr>
                <w:rFonts w:ascii="Comic Sans MS" w:hAnsi="Comic Sans MS"/>
                <w:color w:val="0070C0"/>
                <w:sz w:val="16"/>
                <w:szCs w:val="16"/>
              </w:rPr>
              <w:t>que le modèle de Haldane</w:t>
            </w:r>
            <w:r w:rsidR="004A7619" w:rsidRPr="00905FBB">
              <w:rPr>
                <w:rFonts w:ascii="Comic Sans MS" w:hAnsi="Comic Sans MS"/>
                <w:color w:val="0070C0"/>
                <w:sz w:val="16"/>
                <w:szCs w:val="16"/>
              </w:rPr>
              <w:t>.</w:t>
            </w:r>
          </w:p>
        </w:tc>
      </w:tr>
      <w:tr w:rsidR="00C26604" w:rsidRPr="00905FBB" w14:paraId="6AF05D4E" w14:textId="77777777" w:rsidTr="006E12B0">
        <w:tc>
          <w:tcPr>
            <w:tcW w:w="2693" w:type="dxa"/>
            <w:shd w:val="clear" w:color="auto" w:fill="auto"/>
          </w:tcPr>
          <w:p w14:paraId="7594248B" w14:textId="28C143BA" w:rsidR="00C26604" w:rsidRPr="00905FBB" w:rsidRDefault="00C26604" w:rsidP="00414172">
            <w:pPr>
              <w:rPr>
                <w:rFonts w:ascii="Comic Sans MS" w:hAnsi="Comic Sans MS"/>
                <w:color w:val="0070C0"/>
                <w:sz w:val="16"/>
                <w:szCs w:val="16"/>
              </w:rPr>
            </w:pPr>
            <w:r w:rsidRPr="00905FBB">
              <w:rPr>
                <w:rFonts w:ascii="Comic Sans MS" w:hAnsi="Comic Sans MS"/>
                <w:color w:val="0070C0"/>
                <w:sz w:val="16"/>
                <w:szCs w:val="16"/>
              </w:rPr>
              <w:t>Vitesse de remontée</w:t>
            </w:r>
            <w:r w:rsidR="00321895" w:rsidRPr="00905FBB">
              <w:rPr>
                <w:rFonts w:ascii="Comic Sans MS" w:hAnsi="Comic Sans MS"/>
                <w:color w:val="0070C0"/>
                <w:sz w:val="16"/>
                <w:szCs w:val="16"/>
              </w:rPr>
              <w:t>.</w:t>
            </w:r>
          </w:p>
        </w:tc>
        <w:tc>
          <w:tcPr>
            <w:tcW w:w="4111" w:type="dxa"/>
            <w:shd w:val="clear" w:color="auto" w:fill="auto"/>
          </w:tcPr>
          <w:p w14:paraId="4F4AD212" w14:textId="4CAECDEC" w:rsidR="00C26604" w:rsidRPr="00905FBB" w:rsidRDefault="00135B7F" w:rsidP="00135B7F">
            <w:pPr>
              <w:rPr>
                <w:rFonts w:ascii="Comic Sans MS" w:hAnsi="Comic Sans MS"/>
                <w:color w:val="0070C0"/>
                <w:sz w:val="16"/>
                <w:szCs w:val="16"/>
              </w:rPr>
            </w:pPr>
            <w:r w:rsidRPr="00905FBB">
              <w:rPr>
                <w:rFonts w:ascii="Comic Sans MS" w:hAnsi="Comic Sans MS"/>
                <w:color w:val="0070C0"/>
                <w:sz w:val="16"/>
                <w:szCs w:val="16"/>
              </w:rPr>
              <w:t>10</w:t>
            </w:r>
            <w:r w:rsidR="004A7619" w:rsidRPr="00905FBB">
              <w:rPr>
                <w:rFonts w:ascii="Comic Sans MS" w:hAnsi="Comic Sans MS"/>
                <w:color w:val="0070C0"/>
                <w:sz w:val="16"/>
                <w:szCs w:val="16"/>
              </w:rPr>
              <w:t xml:space="preserve"> </w:t>
            </w:r>
            <w:r w:rsidRPr="00905FBB">
              <w:rPr>
                <w:rFonts w:ascii="Comic Sans MS" w:hAnsi="Comic Sans MS"/>
                <w:color w:val="0070C0"/>
                <w:sz w:val="16"/>
                <w:szCs w:val="16"/>
              </w:rPr>
              <w:t>m/m</w:t>
            </w:r>
            <w:r w:rsidR="004A7619" w:rsidRPr="00905FBB">
              <w:rPr>
                <w:rFonts w:ascii="Comic Sans MS" w:hAnsi="Comic Sans MS"/>
                <w:color w:val="0070C0"/>
                <w:sz w:val="16"/>
                <w:szCs w:val="16"/>
              </w:rPr>
              <w:t>i</w:t>
            </w:r>
            <w:r w:rsidRPr="00905FBB">
              <w:rPr>
                <w:rFonts w:ascii="Comic Sans MS" w:hAnsi="Comic Sans MS"/>
                <w:color w:val="0070C0"/>
                <w:sz w:val="16"/>
                <w:szCs w:val="16"/>
              </w:rPr>
              <w:t xml:space="preserve">n </w:t>
            </w:r>
            <w:r w:rsidR="004A7619" w:rsidRPr="00905FBB">
              <w:rPr>
                <w:rFonts w:ascii="Comic Sans MS" w:hAnsi="Comic Sans MS"/>
                <w:color w:val="0070C0"/>
                <w:sz w:val="16"/>
                <w:szCs w:val="16"/>
              </w:rPr>
              <w:t xml:space="preserve">au-début </w:t>
            </w:r>
            <w:r w:rsidR="005B6883" w:rsidRPr="00905FBB">
              <w:rPr>
                <w:rFonts w:ascii="Comic Sans MS" w:hAnsi="Comic Sans MS"/>
                <w:color w:val="0070C0"/>
                <w:sz w:val="16"/>
                <w:szCs w:val="16"/>
              </w:rPr>
              <w:t>puis de nos jours (tables MN90) :</w:t>
            </w:r>
            <w:r w:rsidRPr="00905FBB">
              <w:rPr>
                <w:rFonts w:ascii="Comic Sans MS" w:hAnsi="Comic Sans MS"/>
                <w:color w:val="0070C0"/>
                <w:sz w:val="16"/>
                <w:szCs w:val="16"/>
              </w:rPr>
              <w:t xml:space="preserve"> </w:t>
            </w:r>
            <w:r w:rsidR="00C26604" w:rsidRPr="00905FBB">
              <w:rPr>
                <w:rFonts w:ascii="Comic Sans MS" w:hAnsi="Comic Sans MS"/>
                <w:color w:val="0070C0"/>
                <w:sz w:val="16"/>
                <w:szCs w:val="16"/>
              </w:rPr>
              <w:t>15</w:t>
            </w:r>
            <w:r w:rsidR="004A7619" w:rsidRPr="00905FBB">
              <w:rPr>
                <w:rFonts w:ascii="Comic Sans MS" w:hAnsi="Comic Sans MS"/>
                <w:color w:val="0070C0"/>
                <w:sz w:val="16"/>
                <w:szCs w:val="16"/>
              </w:rPr>
              <w:t xml:space="preserve"> </w:t>
            </w:r>
            <w:r w:rsidR="005B6883" w:rsidRPr="00905FBB">
              <w:rPr>
                <w:rFonts w:ascii="Comic Sans MS" w:hAnsi="Comic Sans MS"/>
                <w:color w:val="0070C0"/>
                <w:sz w:val="16"/>
                <w:szCs w:val="16"/>
              </w:rPr>
              <w:t xml:space="preserve">à 17 </w:t>
            </w:r>
            <w:r w:rsidR="00C26604" w:rsidRPr="00905FBB">
              <w:rPr>
                <w:rFonts w:ascii="Comic Sans MS" w:hAnsi="Comic Sans MS"/>
                <w:color w:val="0070C0"/>
                <w:sz w:val="16"/>
                <w:szCs w:val="16"/>
              </w:rPr>
              <w:t>m/m</w:t>
            </w:r>
            <w:r w:rsidR="004A7619" w:rsidRPr="00905FBB">
              <w:rPr>
                <w:rFonts w:ascii="Comic Sans MS" w:hAnsi="Comic Sans MS"/>
                <w:color w:val="0070C0"/>
                <w:sz w:val="16"/>
                <w:szCs w:val="16"/>
              </w:rPr>
              <w:t>i</w:t>
            </w:r>
            <w:r w:rsidR="00C26604" w:rsidRPr="00905FBB">
              <w:rPr>
                <w:rFonts w:ascii="Comic Sans MS" w:hAnsi="Comic Sans MS"/>
                <w:color w:val="0070C0"/>
                <w:sz w:val="16"/>
                <w:szCs w:val="16"/>
              </w:rPr>
              <w:t>n</w:t>
            </w:r>
            <w:r w:rsidRPr="00905FBB">
              <w:rPr>
                <w:rFonts w:ascii="Comic Sans MS" w:hAnsi="Comic Sans MS"/>
                <w:color w:val="0070C0"/>
                <w:sz w:val="16"/>
                <w:szCs w:val="16"/>
              </w:rPr>
              <w:t>.</w:t>
            </w:r>
          </w:p>
        </w:tc>
        <w:tc>
          <w:tcPr>
            <w:tcW w:w="3827" w:type="dxa"/>
            <w:shd w:val="clear" w:color="auto" w:fill="auto"/>
          </w:tcPr>
          <w:p w14:paraId="0469D3D6" w14:textId="4B45DE66" w:rsidR="00C26604" w:rsidRPr="00905FBB" w:rsidRDefault="00C26604" w:rsidP="00414172">
            <w:pPr>
              <w:rPr>
                <w:rFonts w:ascii="Comic Sans MS" w:hAnsi="Comic Sans MS"/>
                <w:color w:val="0070C0"/>
                <w:sz w:val="16"/>
                <w:szCs w:val="16"/>
              </w:rPr>
            </w:pPr>
            <w:r w:rsidRPr="00905FBB">
              <w:rPr>
                <w:rFonts w:ascii="Comic Sans MS" w:hAnsi="Comic Sans MS"/>
                <w:color w:val="0070C0"/>
                <w:sz w:val="16"/>
                <w:szCs w:val="16"/>
              </w:rPr>
              <w:t>Progressive du fond vers la surface, pour arriver à une vitesse lente de 10 à 12</w:t>
            </w:r>
            <w:r w:rsidR="004A7619" w:rsidRPr="00905FBB">
              <w:rPr>
                <w:rFonts w:ascii="Comic Sans MS" w:hAnsi="Comic Sans MS"/>
                <w:color w:val="0070C0"/>
                <w:sz w:val="16"/>
                <w:szCs w:val="16"/>
              </w:rPr>
              <w:t xml:space="preserve"> </w:t>
            </w:r>
            <w:r w:rsidRPr="00905FBB">
              <w:rPr>
                <w:rFonts w:ascii="Comic Sans MS" w:hAnsi="Comic Sans MS"/>
                <w:color w:val="0070C0"/>
                <w:sz w:val="16"/>
                <w:szCs w:val="16"/>
              </w:rPr>
              <w:t>m/m</w:t>
            </w:r>
            <w:r w:rsidR="004A7619" w:rsidRPr="00905FBB">
              <w:rPr>
                <w:rFonts w:ascii="Comic Sans MS" w:hAnsi="Comic Sans MS"/>
                <w:color w:val="0070C0"/>
                <w:sz w:val="16"/>
                <w:szCs w:val="16"/>
              </w:rPr>
              <w:t>i</w:t>
            </w:r>
            <w:r w:rsidRPr="00905FBB">
              <w:rPr>
                <w:rFonts w:ascii="Comic Sans MS" w:hAnsi="Comic Sans MS"/>
                <w:color w:val="0070C0"/>
                <w:sz w:val="16"/>
                <w:szCs w:val="16"/>
              </w:rPr>
              <w:t>n</w:t>
            </w:r>
            <w:r w:rsidR="004A7619" w:rsidRPr="00905FBB">
              <w:rPr>
                <w:rFonts w:ascii="Comic Sans MS" w:hAnsi="Comic Sans MS"/>
                <w:color w:val="0070C0"/>
                <w:sz w:val="16"/>
                <w:szCs w:val="16"/>
              </w:rPr>
              <w:t>.</w:t>
            </w:r>
          </w:p>
        </w:tc>
      </w:tr>
    </w:tbl>
    <w:p w14:paraId="1599E7C5" w14:textId="5ABE2D48" w:rsidR="00BA31C0" w:rsidRPr="00905FBB" w:rsidRDefault="00BA31C0" w:rsidP="000C4CD2">
      <w:pPr>
        <w:ind w:right="282"/>
        <w:jc w:val="both"/>
        <w:rPr>
          <w:rFonts w:ascii="Comic Sans MS" w:hAnsi="Comic Sans MS"/>
          <w:bCs/>
          <w:color w:val="0070C0"/>
          <w:sz w:val="16"/>
          <w:szCs w:val="16"/>
        </w:rPr>
      </w:pPr>
    </w:p>
    <w:sectPr w:rsidR="00BA31C0" w:rsidRPr="00905FBB" w:rsidSect="00960DD1">
      <w:headerReference w:type="default" r:id="rId7"/>
      <w:footerReference w:type="even" r:id="rId8"/>
      <w:footerReference w:type="default" r:id="rId9"/>
      <w:pgSz w:w="11906" w:h="16838"/>
      <w:pgMar w:top="680" w:right="567" w:bottom="449"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A8C17" w14:textId="77777777" w:rsidR="005151BA" w:rsidRDefault="005151BA" w:rsidP="000C5341">
      <w:r>
        <w:separator/>
      </w:r>
    </w:p>
  </w:endnote>
  <w:endnote w:type="continuationSeparator" w:id="0">
    <w:p w14:paraId="49CE60B0" w14:textId="77777777" w:rsidR="005151BA" w:rsidRDefault="005151BA"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Gras">
    <w:altName w:val="Arial"/>
    <w:panose1 w:val="020B06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679E6" w14:textId="77777777" w:rsidR="00BD5318" w:rsidRDefault="00BD5318" w:rsidP="00075D61">
    <w:pPr>
      <w:pStyle w:val="Pieddepage"/>
      <w:framePr w:wrap="around" w:vAnchor="text" w:hAnchor="margin" w:xAlign="center" w:y="1"/>
      <w:rPr>
        <w:rStyle w:val="Numrodepage"/>
      </w:rPr>
    </w:pPr>
    <w:r>
      <w:rPr>
        <w:rStyle w:val="Numrodepage"/>
      </w:rPr>
      <w:fldChar w:fldCharType="begin"/>
    </w:r>
    <w:r w:rsidR="00414172">
      <w:rPr>
        <w:rStyle w:val="Numrodepage"/>
      </w:rPr>
      <w:instrText>PAGE</w:instrText>
    </w:r>
    <w:r>
      <w:rPr>
        <w:rStyle w:val="Numrodepage"/>
      </w:rPr>
      <w:instrText xml:space="preserve">  </w:instrText>
    </w:r>
    <w:r>
      <w:rPr>
        <w:rStyle w:val="Numrodepage"/>
      </w:rPr>
      <w:fldChar w:fldCharType="end"/>
    </w:r>
  </w:p>
  <w:p w14:paraId="24EF4CEA" w14:textId="77777777" w:rsidR="00BD5318" w:rsidRDefault="00BD531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45FA9" w14:textId="77777777" w:rsidR="00BD5318" w:rsidRDefault="00BD5318" w:rsidP="00075D61">
    <w:pPr>
      <w:pStyle w:val="Pieddepage"/>
      <w:framePr w:wrap="around" w:vAnchor="text" w:hAnchor="margin" w:xAlign="center" w:y="1"/>
      <w:rPr>
        <w:rStyle w:val="Numrodepage"/>
      </w:rPr>
    </w:pPr>
    <w:r>
      <w:rPr>
        <w:rStyle w:val="Numrodepage"/>
      </w:rPr>
      <w:fldChar w:fldCharType="begin"/>
    </w:r>
    <w:r w:rsidR="00414172">
      <w:rPr>
        <w:rStyle w:val="Numrodepage"/>
      </w:rPr>
      <w:instrText>PAGE</w:instrText>
    </w:r>
    <w:r>
      <w:rPr>
        <w:rStyle w:val="Numrodepage"/>
      </w:rPr>
      <w:instrText xml:space="preserve">  </w:instrText>
    </w:r>
    <w:r>
      <w:rPr>
        <w:rStyle w:val="Numrodepage"/>
      </w:rPr>
      <w:fldChar w:fldCharType="separate"/>
    </w:r>
    <w:r w:rsidR="009A2947">
      <w:rPr>
        <w:rStyle w:val="Numrodepage"/>
      </w:rPr>
      <w:t>1</w:t>
    </w:r>
    <w:r>
      <w:rPr>
        <w:rStyle w:val="Numrodepage"/>
      </w:rPr>
      <w:fldChar w:fldCharType="end"/>
    </w:r>
  </w:p>
  <w:p w14:paraId="5E06C536" w14:textId="77777777" w:rsidR="00BD5318" w:rsidRDefault="00BD531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2BFDD" w14:textId="77777777" w:rsidR="005151BA" w:rsidRDefault="005151BA" w:rsidP="000C5341">
      <w:r>
        <w:separator/>
      </w:r>
    </w:p>
  </w:footnote>
  <w:footnote w:type="continuationSeparator" w:id="0">
    <w:p w14:paraId="0A24E543" w14:textId="77777777" w:rsidR="005151BA" w:rsidRDefault="005151BA"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03F13" w14:textId="77777777" w:rsidR="001F42B6" w:rsidRDefault="001F42B6"/>
  <w:tbl>
    <w:tblPr>
      <w:tblW w:w="0" w:type="auto"/>
      <w:tblLook w:val="04A0" w:firstRow="1" w:lastRow="0" w:firstColumn="1" w:lastColumn="0" w:noHBand="0" w:noVBand="1"/>
    </w:tblPr>
    <w:tblGrid>
      <w:gridCol w:w="4219"/>
      <w:gridCol w:w="5045"/>
    </w:tblGrid>
    <w:tr w:rsidR="00BD5318" w14:paraId="05326611" w14:textId="77777777" w:rsidTr="001F42B6">
      <w:tc>
        <w:tcPr>
          <w:tcW w:w="4219" w:type="dxa"/>
          <w:shd w:val="clear" w:color="auto" w:fill="auto"/>
        </w:tcPr>
        <w:p w14:paraId="36408F00" w14:textId="77777777" w:rsidR="00BD5318" w:rsidRDefault="00966057" w:rsidP="001F42B6">
          <w:pPr>
            <w:pStyle w:val="En-tte"/>
          </w:pPr>
          <w:r>
            <w:drawing>
              <wp:inline distT="0" distB="0" distL="0" distR="0" wp14:anchorId="70D24519" wp14:editId="4DB1BCB1">
                <wp:extent cx="981075" cy="600075"/>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600075"/>
                        </a:xfrm>
                        <a:prstGeom prst="rect">
                          <a:avLst/>
                        </a:prstGeom>
                        <a:noFill/>
                        <a:ln>
                          <a:noFill/>
                        </a:ln>
                      </pic:spPr>
                    </pic:pic>
                  </a:graphicData>
                </a:graphic>
              </wp:inline>
            </w:drawing>
          </w:r>
        </w:p>
      </w:tc>
      <w:tc>
        <w:tcPr>
          <w:tcW w:w="5045" w:type="dxa"/>
          <w:shd w:val="clear" w:color="auto" w:fill="auto"/>
        </w:tcPr>
        <w:p w14:paraId="65BAB755" w14:textId="77777777" w:rsidR="00BD5318" w:rsidRPr="00741E38" w:rsidRDefault="00BD5318" w:rsidP="001F42B6">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14:paraId="47182AE5" w14:textId="3F1ADAE2" w:rsidR="00BD5318" w:rsidRPr="00741E38" w:rsidRDefault="00BD5318" w:rsidP="00741E38">
          <w:pPr>
            <w:pStyle w:val="En-tte"/>
            <w:jc w:val="center"/>
            <w:rPr>
              <w:rFonts w:ascii="Comic Sans MS" w:hAnsi="Comic Sans MS"/>
              <w:b/>
              <w:sz w:val="24"/>
              <w:szCs w:val="24"/>
            </w:rPr>
          </w:pPr>
        </w:p>
      </w:tc>
    </w:tr>
  </w:tbl>
  <w:p w14:paraId="7982499A" w14:textId="77777777" w:rsidR="00AE2307" w:rsidRDefault="00AE230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A4A8B4E"/>
    <w:lvl w:ilvl="0">
      <w:start w:val="1"/>
      <w:numFmt w:val="decimal"/>
      <w:pStyle w:val="Titre1"/>
      <w:lvlText w:val="%1"/>
      <w:lvlJc w:val="left"/>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15:restartNumberingAfterBreak="0">
    <w:nsid w:val="04EC104E"/>
    <w:multiLevelType w:val="hybridMultilevel"/>
    <w:tmpl w:val="60703A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D917EA"/>
    <w:multiLevelType w:val="hybridMultilevel"/>
    <w:tmpl w:val="DAF68E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8F4CAF"/>
    <w:multiLevelType w:val="hybridMultilevel"/>
    <w:tmpl w:val="A392ADF8"/>
    <w:lvl w:ilvl="0" w:tplc="8408CBB4">
      <w:numFmt w:val="bullet"/>
      <w:lvlText w:val="-"/>
      <w:lvlJc w:val="left"/>
      <w:pPr>
        <w:ind w:left="360" w:hanging="360"/>
      </w:pPr>
      <w:rPr>
        <w:rFonts w:ascii="Calibri" w:eastAsia="Calibri"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C530121"/>
    <w:multiLevelType w:val="hybridMultilevel"/>
    <w:tmpl w:val="405673D6"/>
    <w:lvl w:ilvl="0" w:tplc="040C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966254"/>
    <w:multiLevelType w:val="hybridMultilevel"/>
    <w:tmpl w:val="BC50D430"/>
    <w:lvl w:ilvl="0" w:tplc="040C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55B6F88"/>
    <w:multiLevelType w:val="hybridMultilevel"/>
    <w:tmpl w:val="1DBC1D26"/>
    <w:lvl w:ilvl="0" w:tplc="040C0017">
      <w:start w:val="1"/>
      <w:numFmt w:val="lowerLetter"/>
      <w:lvlText w:val="%1)"/>
      <w:lvlJc w:val="left"/>
      <w:pPr>
        <w:ind w:left="709"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9" w15:restartNumberingAfterBreak="0">
    <w:nsid w:val="19075A97"/>
    <w:multiLevelType w:val="hybridMultilevel"/>
    <w:tmpl w:val="345E6F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E93DB6"/>
    <w:multiLevelType w:val="hybridMultilevel"/>
    <w:tmpl w:val="7A5806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E232CA"/>
    <w:multiLevelType w:val="hybridMultilevel"/>
    <w:tmpl w:val="53C658D0"/>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360" w:hanging="360"/>
      </w:pPr>
      <w:rPr>
        <w:rFonts w:ascii="Courier New" w:hAnsi="Courier New" w:cs="Courier New" w:hint="default"/>
      </w:rPr>
    </w:lvl>
    <w:lvl w:ilvl="2" w:tplc="FFFFFFFF">
      <w:start w:val="1"/>
      <w:numFmt w:val="bullet"/>
      <w:lvlText w:val=""/>
      <w:lvlJc w:val="left"/>
      <w:pPr>
        <w:ind w:left="2080" w:hanging="360"/>
      </w:pPr>
      <w:rPr>
        <w:rFonts w:ascii="Wingdings" w:hAnsi="Wingdings" w:hint="default"/>
      </w:rPr>
    </w:lvl>
    <w:lvl w:ilvl="3" w:tplc="FFFFFFFF" w:tentative="1">
      <w:start w:val="1"/>
      <w:numFmt w:val="bullet"/>
      <w:lvlText w:val=""/>
      <w:lvlJc w:val="left"/>
      <w:pPr>
        <w:ind w:left="2800" w:hanging="360"/>
      </w:pPr>
      <w:rPr>
        <w:rFonts w:ascii="Symbol" w:hAnsi="Symbol" w:hint="default"/>
      </w:rPr>
    </w:lvl>
    <w:lvl w:ilvl="4" w:tplc="FFFFFFFF" w:tentative="1">
      <w:start w:val="1"/>
      <w:numFmt w:val="bullet"/>
      <w:lvlText w:val="o"/>
      <w:lvlJc w:val="left"/>
      <w:pPr>
        <w:ind w:left="3520" w:hanging="360"/>
      </w:pPr>
      <w:rPr>
        <w:rFonts w:ascii="Courier New" w:hAnsi="Courier New" w:cs="Courier New" w:hint="default"/>
      </w:rPr>
    </w:lvl>
    <w:lvl w:ilvl="5" w:tplc="FFFFFFFF" w:tentative="1">
      <w:start w:val="1"/>
      <w:numFmt w:val="bullet"/>
      <w:lvlText w:val=""/>
      <w:lvlJc w:val="left"/>
      <w:pPr>
        <w:ind w:left="4240" w:hanging="360"/>
      </w:pPr>
      <w:rPr>
        <w:rFonts w:ascii="Wingdings" w:hAnsi="Wingdings" w:hint="default"/>
      </w:rPr>
    </w:lvl>
    <w:lvl w:ilvl="6" w:tplc="FFFFFFFF" w:tentative="1">
      <w:start w:val="1"/>
      <w:numFmt w:val="bullet"/>
      <w:lvlText w:val=""/>
      <w:lvlJc w:val="left"/>
      <w:pPr>
        <w:ind w:left="4960" w:hanging="360"/>
      </w:pPr>
      <w:rPr>
        <w:rFonts w:ascii="Symbol" w:hAnsi="Symbol" w:hint="default"/>
      </w:rPr>
    </w:lvl>
    <w:lvl w:ilvl="7" w:tplc="FFFFFFFF" w:tentative="1">
      <w:start w:val="1"/>
      <w:numFmt w:val="bullet"/>
      <w:lvlText w:val="o"/>
      <w:lvlJc w:val="left"/>
      <w:pPr>
        <w:ind w:left="5680" w:hanging="360"/>
      </w:pPr>
      <w:rPr>
        <w:rFonts w:ascii="Courier New" w:hAnsi="Courier New" w:cs="Courier New" w:hint="default"/>
      </w:rPr>
    </w:lvl>
    <w:lvl w:ilvl="8" w:tplc="FFFFFFFF" w:tentative="1">
      <w:start w:val="1"/>
      <w:numFmt w:val="bullet"/>
      <w:lvlText w:val=""/>
      <w:lvlJc w:val="left"/>
      <w:pPr>
        <w:ind w:left="6400" w:hanging="360"/>
      </w:pPr>
      <w:rPr>
        <w:rFonts w:ascii="Wingdings" w:hAnsi="Wingdings" w:hint="default"/>
      </w:rPr>
    </w:lvl>
  </w:abstractNum>
  <w:abstractNum w:abstractNumId="12"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100238"/>
    <w:multiLevelType w:val="hybridMultilevel"/>
    <w:tmpl w:val="9AD2DE20"/>
    <w:lvl w:ilvl="0" w:tplc="040C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32BC01EF"/>
    <w:multiLevelType w:val="hybridMultilevel"/>
    <w:tmpl w:val="D1CC393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3536221D"/>
    <w:multiLevelType w:val="hybridMultilevel"/>
    <w:tmpl w:val="27DCA754"/>
    <w:lvl w:ilvl="0" w:tplc="8408CBB4">
      <w:numFmt w:val="bullet"/>
      <w:lvlText w:val="-"/>
      <w:lvlJc w:val="left"/>
      <w:pPr>
        <w:ind w:left="360" w:hanging="360"/>
      </w:pPr>
      <w:rPr>
        <w:rFonts w:ascii="Calibri" w:eastAsia="Calibri" w:hAnsi="Calibri" w:cs="Calibri"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16" w15:restartNumberingAfterBreak="0">
    <w:nsid w:val="398C61DB"/>
    <w:multiLevelType w:val="hybridMultilevel"/>
    <w:tmpl w:val="B0D0C5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C933E8"/>
    <w:multiLevelType w:val="hybridMultilevel"/>
    <w:tmpl w:val="5FB040B0"/>
    <w:lvl w:ilvl="0" w:tplc="AA76F24C">
      <w:start w:val="2"/>
      <w:numFmt w:val="bullet"/>
      <w:lvlText w:val="-"/>
      <w:lvlJc w:val="left"/>
      <w:pPr>
        <w:ind w:left="360" w:hanging="360"/>
      </w:pPr>
      <w:rPr>
        <w:rFonts w:ascii="Calibri" w:eastAsia="Calibri" w:hAnsi="Calibri" w:cs="Calibr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6225776"/>
    <w:multiLevelType w:val="hybridMultilevel"/>
    <w:tmpl w:val="15EE896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761F87"/>
    <w:multiLevelType w:val="hybridMultilevel"/>
    <w:tmpl w:val="F8F464A4"/>
    <w:lvl w:ilvl="0" w:tplc="FFFFFFFF">
      <w:start w:val="1"/>
      <w:numFmt w:val="bullet"/>
      <w:lvlText w:val=""/>
      <w:lvlJc w:val="left"/>
      <w:pPr>
        <w:ind w:left="720" w:hanging="360"/>
      </w:pPr>
      <w:rPr>
        <w:rFonts w:ascii="Symbol" w:hAnsi="Symbol" w:hint="default"/>
      </w:rPr>
    </w:lvl>
    <w:lvl w:ilvl="1" w:tplc="040C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D4B7180"/>
    <w:multiLevelType w:val="hybridMultilevel"/>
    <w:tmpl w:val="0C3CA5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1AD2E8D"/>
    <w:multiLevelType w:val="hybridMultilevel"/>
    <w:tmpl w:val="C388D114"/>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35F1889"/>
    <w:multiLevelType w:val="hybridMultilevel"/>
    <w:tmpl w:val="FD66ECE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F645BBB"/>
    <w:multiLevelType w:val="hybridMultilevel"/>
    <w:tmpl w:val="97DA234C"/>
    <w:lvl w:ilvl="0" w:tplc="040C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1803EC3"/>
    <w:multiLevelType w:val="hybridMultilevel"/>
    <w:tmpl w:val="2B3AB5C4"/>
    <w:lvl w:ilvl="0" w:tplc="FFFFFFFF">
      <w:start w:val="1"/>
      <w:numFmt w:val="bullet"/>
      <w:lvlText w:val=""/>
      <w:lvlJc w:val="left"/>
      <w:pPr>
        <w:ind w:left="720" w:hanging="360"/>
      </w:pPr>
      <w:rPr>
        <w:rFonts w:ascii="Wingdings" w:hAnsi="Wingdings" w:hint="default"/>
      </w:rPr>
    </w:lvl>
    <w:lvl w:ilvl="1" w:tplc="040C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31E532A"/>
    <w:multiLevelType w:val="multilevel"/>
    <w:tmpl w:val="7818C80A"/>
    <w:lvl w:ilvl="0">
      <w:start w:val="1"/>
      <w:numFmt w:val="lowerLetter"/>
      <w:lvlText w:val="%1)"/>
      <w:lvlJc w:val="left"/>
      <w:pPr>
        <w:ind w:left="1004" w:hanging="360"/>
      </w:pPr>
      <w:rPr>
        <w:rFonts w:ascii="Comic Sans MS" w:eastAsia="Calibri" w:hAnsi="Comic Sans MS" w:cs="Times New Roman" w:hint="default"/>
      </w:rPr>
    </w:lvl>
    <w:lvl w:ilvl="1">
      <w:start w:val="1"/>
      <w:numFmt w:val="lowerLetter"/>
      <w:lvlText w:val="%2)"/>
      <w:lvlJc w:val="left"/>
      <w:pPr>
        <w:ind w:left="1069" w:hanging="360"/>
      </w:pPr>
      <w:rPr>
        <w:rFonts w:hint="default"/>
      </w:rPr>
    </w:lvl>
    <w:lvl w:ilvl="2">
      <w:start w:val="1"/>
      <w:numFmt w:val="lowerRoman"/>
      <w:lvlText w:val="%3)"/>
      <w:lvlJc w:val="left"/>
      <w:pPr>
        <w:ind w:left="1724" w:hanging="360"/>
      </w:pPr>
      <w:rPr>
        <w:rFonts w:hint="default"/>
      </w:rPr>
    </w:lvl>
    <w:lvl w:ilvl="3">
      <w:start w:val="1"/>
      <w:numFmt w:val="decimal"/>
      <w:lvlText w:val="(%4)"/>
      <w:lvlJc w:val="left"/>
      <w:pPr>
        <w:ind w:left="2084" w:hanging="360"/>
      </w:pPr>
      <w:rPr>
        <w:rFonts w:hint="default"/>
      </w:rPr>
    </w:lvl>
    <w:lvl w:ilvl="4">
      <w:start w:val="1"/>
      <w:numFmt w:val="lowerLetter"/>
      <w:lvlText w:val="(%5)"/>
      <w:lvlJc w:val="left"/>
      <w:pPr>
        <w:ind w:left="2444" w:hanging="360"/>
      </w:pPr>
      <w:rPr>
        <w:rFonts w:hint="default"/>
      </w:rPr>
    </w:lvl>
    <w:lvl w:ilvl="5">
      <w:start w:val="1"/>
      <w:numFmt w:val="lowerRoman"/>
      <w:lvlText w:val="(%6)"/>
      <w:lvlJc w:val="left"/>
      <w:pPr>
        <w:ind w:left="2804" w:hanging="360"/>
      </w:pPr>
      <w:rPr>
        <w:rFonts w:hint="default"/>
      </w:rPr>
    </w:lvl>
    <w:lvl w:ilvl="6">
      <w:start w:val="1"/>
      <w:numFmt w:val="decimal"/>
      <w:lvlText w:val="%7."/>
      <w:lvlJc w:val="left"/>
      <w:pPr>
        <w:ind w:left="3164" w:hanging="360"/>
      </w:pPr>
      <w:rPr>
        <w:rFonts w:hint="default"/>
      </w:rPr>
    </w:lvl>
    <w:lvl w:ilvl="7">
      <w:start w:val="1"/>
      <w:numFmt w:val="lowerLetter"/>
      <w:lvlText w:val="%8."/>
      <w:lvlJc w:val="left"/>
      <w:pPr>
        <w:ind w:left="3524" w:hanging="360"/>
      </w:pPr>
      <w:rPr>
        <w:rFonts w:hint="default"/>
      </w:rPr>
    </w:lvl>
    <w:lvl w:ilvl="8">
      <w:start w:val="1"/>
      <w:numFmt w:val="lowerRoman"/>
      <w:lvlText w:val="%9."/>
      <w:lvlJc w:val="left"/>
      <w:pPr>
        <w:ind w:left="3884" w:hanging="360"/>
      </w:pPr>
      <w:rPr>
        <w:rFonts w:hint="default"/>
      </w:rPr>
    </w:lvl>
  </w:abstractNum>
  <w:abstractNum w:abstractNumId="27"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29" w15:restartNumberingAfterBreak="0">
    <w:nsid w:val="6B8B0EDD"/>
    <w:multiLevelType w:val="multilevel"/>
    <w:tmpl w:val="2DB02ADC"/>
    <w:lvl w:ilvl="0">
      <w:start w:val="1"/>
      <w:numFmt w:val="lowerLetter"/>
      <w:lvlText w:val="%1)"/>
      <w:lvlJc w:val="left"/>
      <w:pPr>
        <w:ind w:left="360" w:hanging="360"/>
      </w:pPr>
      <w:rPr>
        <w:rFonts w:ascii="Comic Sans MS" w:eastAsia="Calibri" w:hAnsi="Comic Sans MS" w:cs="Times New Roman"/>
      </w:rPr>
    </w:lvl>
    <w:lvl w:ilvl="1">
      <w:start w:val="1"/>
      <w:numFmt w:val="lowerLetter"/>
      <w:lvlText w:val="%2)"/>
      <w:lvlJc w:val="left"/>
      <w:pPr>
        <w:ind w:left="425"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BCB08F0"/>
    <w:multiLevelType w:val="hybridMultilevel"/>
    <w:tmpl w:val="21DC3794"/>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1"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32" w15:restartNumberingAfterBreak="0">
    <w:nsid w:val="6DEE0BDF"/>
    <w:multiLevelType w:val="hybridMultilevel"/>
    <w:tmpl w:val="222EB34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F7498B"/>
    <w:multiLevelType w:val="hybridMultilevel"/>
    <w:tmpl w:val="05B2DA8E"/>
    <w:lvl w:ilvl="0" w:tplc="040C0017">
      <w:start w:val="1"/>
      <w:numFmt w:val="lowerLetter"/>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5" w15:restartNumberingAfterBreak="0">
    <w:nsid w:val="76A279CA"/>
    <w:multiLevelType w:val="hybridMultilevel"/>
    <w:tmpl w:val="D7E4F0E4"/>
    <w:lvl w:ilvl="0" w:tplc="040C0017">
      <w:start w:val="1"/>
      <w:numFmt w:val="lowerLetter"/>
      <w:lvlText w:val="%1)"/>
      <w:lvlJc w:val="left"/>
      <w:pPr>
        <w:ind w:left="1571"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6" w15:restartNumberingAfterBreak="0">
    <w:nsid w:val="76B97ADC"/>
    <w:multiLevelType w:val="hybridMultilevel"/>
    <w:tmpl w:val="E1BEE70A"/>
    <w:lvl w:ilvl="0" w:tplc="040C0017">
      <w:start w:val="1"/>
      <w:numFmt w:val="lowerLetter"/>
      <w:lvlText w:val="%1)"/>
      <w:lvlJc w:val="left"/>
      <w:pPr>
        <w:ind w:left="640" w:hanging="360"/>
      </w:pPr>
      <w:rPr>
        <w:rFonts w:hint="default"/>
        <w:color w:val="0070C0"/>
      </w:rPr>
    </w:lvl>
    <w:lvl w:ilvl="1" w:tplc="040C0019" w:tentative="1">
      <w:start w:val="1"/>
      <w:numFmt w:val="lowerLetter"/>
      <w:lvlText w:val="%2."/>
      <w:lvlJc w:val="left"/>
      <w:pPr>
        <w:ind w:left="1360" w:hanging="360"/>
      </w:pPr>
    </w:lvl>
    <w:lvl w:ilvl="2" w:tplc="040C001B" w:tentative="1">
      <w:start w:val="1"/>
      <w:numFmt w:val="lowerRoman"/>
      <w:lvlText w:val="%3."/>
      <w:lvlJc w:val="right"/>
      <w:pPr>
        <w:ind w:left="2080" w:hanging="180"/>
      </w:pPr>
    </w:lvl>
    <w:lvl w:ilvl="3" w:tplc="040C000F" w:tentative="1">
      <w:start w:val="1"/>
      <w:numFmt w:val="decimal"/>
      <w:lvlText w:val="%4."/>
      <w:lvlJc w:val="left"/>
      <w:pPr>
        <w:ind w:left="2800" w:hanging="360"/>
      </w:pPr>
    </w:lvl>
    <w:lvl w:ilvl="4" w:tplc="040C0019" w:tentative="1">
      <w:start w:val="1"/>
      <w:numFmt w:val="lowerLetter"/>
      <w:lvlText w:val="%5."/>
      <w:lvlJc w:val="left"/>
      <w:pPr>
        <w:ind w:left="3520" w:hanging="360"/>
      </w:pPr>
    </w:lvl>
    <w:lvl w:ilvl="5" w:tplc="040C001B" w:tentative="1">
      <w:start w:val="1"/>
      <w:numFmt w:val="lowerRoman"/>
      <w:lvlText w:val="%6."/>
      <w:lvlJc w:val="right"/>
      <w:pPr>
        <w:ind w:left="4240" w:hanging="180"/>
      </w:pPr>
    </w:lvl>
    <w:lvl w:ilvl="6" w:tplc="040C000F" w:tentative="1">
      <w:start w:val="1"/>
      <w:numFmt w:val="decimal"/>
      <w:lvlText w:val="%7."/>
      <w:lvlJc w:val="left"/>
      <w:pPr>
        <w:ind w:left="4960" w:hanging="360"/>
      </w:pPr>
    </w:lvl>
    <w:lvl w:ilvl="7" w:tplc="040C0019" w:tentative="1">
      <w:start w:val="1"/>
      <w:numFmt w:val="lowerLetter"/>
      <w:lvlText w:val="%8."/>
      <w:lvlJc w:val="left"/>
      <w:pPr>
        <w:ind w:left="5680" w:hanging="360"/>
      </w:pPr>
    </w:lvl>
    <w:lvl w:ilvl="8" w:tplc="040C001B" w:tentative="1">
      <w:start w:val="1"/>
      <w:numFmt w:val="lowerRoman"/>
      <w:lvlText w:val="%9."/>
      <w:lvlJc w:val="right"/>
      <w:pPr>
        <w:ind w:left="6400" w:hanging="180"/>
      </w:pPr>
    </w:lvl>
  </w:abstractNum>
  <w:abstractNum w:abstractNumId="37" w15:restartNumberingAfterBreak="0">
    <w:nsid w:val="78343F23"/>
    <w:multiLevelType w:val="hybridMultilevel"/>
    <w:tmpl w:val="9E4C5364"/>
    <w:lvl w:ilvl="0" w:tplc="FFFFFFFF">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8D6034C"/>
    <w:multiLevelType w:val="hybridMultilevel"/>
    <w:tmpl w:val="DA544270"/>
    <w:lvl w:ilvl="0" w:tplc="151C4CEE">
      <w:start w:val="2"/>
      <w:numFmt w:val="bullet"/>
      <w:lvlText w:val="-"/>
      <w:lvlJc w:val="left"/>
      <w:pPr>
        <w:ind w:left="2345" w:hanging="360"/>
      </w:pPr>
      <w:rPr>
        <w:rFonts w:ascii="Calibri" w:eastAsia="Calibri" w:hAnsi="Calibri" w:cs="Calibri" w:hint="default"/>
      </w:rPr>
    </w:lvl>
    <w:lvl w:ilvl="1" w:tplc="040C0003" w:tentative="1">
      <w:start w:val="1"/>
      <w:numFmt w:val="bullet"/>
      <w:lvlText w:val="o"/>
      <w:lvlJc w:val="left"/>
      <w:pPr>
        <w:ind w:left="3065" w:hanging="360"/>
      </w:pPr>
      <w:rPr>
        <w:rFonts w:ascii="Courier New" w:hAnsi="Courier New" w:cs="Courier New" w:hint="default"/>
      </w:rPr>
    </w:lvl>
    <w:lvl w:ilvl="2" w:tplc="040C0005" w:tentative="1">
      <w:start w:val="1"/>
      <w:numFmt w:val="bullet"/>
      <w:lvlText w:val=""/>
      <w:lvlJc w:val="left"/>
      <w:pPr>
        <w:ind w:left="3785" w:hanging="360"/>
      </w:pPr>
      <w:rPr>
        <w:rFonts w:ascii="Wingdings" w:hAnsi="Wingdings" w:hint="default"/>
      </w:rPr>
    </w:lvl>
    <w:lvl w:ilvl="3" w:tplc="040C0001" w:tentative="1">
      <w:start w:val="1"/>
      <w:numFmt w:val="bullet"/>
      <w:lvlText w:val=""/>
      <w:lvlJc w:val="left"/>
      <w:pPr>
        <w:ind w:left="4505" w:hanging="360"/>
      </w:pPr>
      <w:rPr>
        <w:rFonts w:ascii="Symbol" w:hAnsi="Symbol" w:hint="default"/>
      </w:rPr>
    </w:lvl>
    <w:lvl w:ilvl="4" w:tplc="040C0003" w:tentative="1">
      <w:start w:val="1"/>
      <w:numFmt w:val="bullet"/>
      <w:lvlText w:val="o"/>
      <w:lvlJc w:val="left"/>
      <w:pPr>
        <w:ind w:left="5225" w:hanging="360"/>
      </w:pPr>
      <w:rPr>
        <w:rFonts w:ascii="Courier New" w:hAnsi="Courier New" w:cs="Courier New" w:hint="default"/>
      </w:rPr>
    </w:lvl>
    <w:lvl w:ilvl="5" w:tplc="040C0005" w:tentative="1">
      <w:start w:val="1"/>
      <w:numFmt w:val="bullet"/>
      <w:lvlText w:val=""/>
      <w:lvlJc w:val="left"/>
      <w:pPr>
        <w:ind w:left="5945" w:hanging="360"/>
      </w:pPr>
      <w:rPr>
        <w:rFonts w:ascii="Wingdings" w:hAnsi="Wingdings" w:hint="default"/>
      </w:rPr>
    </w:lvl>
    <w:lvl w:ilvl="6" w:tplc="040C0001" w:tentative="1">
      <w:start w:val="1"/>
      <w:numFmt w:val="bullet"/>
      <w:lvlText w:val=""/>
      <w:lvlJc w:val="left"/>
      <w:pPr>
        <w:ind w:left="6665" w:hanging="360"/>
      </w:pPr>
      <w:rPr>
        <w:rFonts w:ascii="Symbol" w:hAnsi="Symbol" w:hint="default"/>
      </w:rPr>
    </w:lvl>
    <w:lvl w:ilvl="7" w:tplc="040C0003" w:tentative="1">
      <w:start w:val="1"/>
      <w:numFmt w:val="bullet"/>
      <w:lvlText w:val="o"/>
      <w:lvlJc w:val="left"/>
      <w:pPr>
        <w:ind w:left="7385" w:hanging="360"/>
      </w:pPr>
      <w:rPr>
        <w:rFonts w:ascii="Courier New" w:hAnsi="Courier New" w:cs="Courier New" w:hint="default"/>
      </w:rPr>
    </w:lvl>
    <w:lvl w:ilvl="8" w:tplc="040C0005" w:tentative="1">
      <w:start w:val="1"/>
      <w:numFmt w:val="bullet"/>
      <w:lvlText w:val=""/>
      <w:lvlJc w:val="left"/>
      <w:pPr>
        <w:ind w:left="8105" w:hanging="360"/>
      </w:pPr>
      <w:rPr>
        <w:rFonts w:ascii="Wingdings" w:hAnsi="Wingdings" w:hint="default"/>
      </w:rPr>
    </w:lvl>
  </w:abstractNum>
  <w:abstractNum w:abstractNumId="39" w15:restartNumberingAfterBreak="0">
    <w:nsid w:val="79075264"/>
    <w:multiLevelType w:val="hybridMultilevel"/>
    <w:tmpl w:val="092080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7B0826E1"/>
    <w:multiLevelType w:val="hybridMultilevel"/>
    <w:tmpl w:val="AD74D5E2"/>
    <w:lvl w:ilvl="0" w:tplc="040C0017">
      <w:start w:val="1"/>
      <w:numFmt w:val="lowerLetter"/>
      <w:lvlText w:val="%1)"/>
      <w:lvlJc w:val="left"/>
      <w:pPr>
        <w:ind w:left="360" w:hanging="360"/>
      </w:pPr>
    </w:lvl>
    <w:lvl w:ilvl="1" w:tplc="040C0019">
      <w:start w:val="1"/>
      <w:numFmt w:val="decimal"/>
      <w:lvlText w:val="%2."/>
      <w:lvlJc w:val="left"/>
      <w:pPr>
        <w:tabs>
          <w:tab w:val="num" w:pos="1080"/>
        </w:tabs>
        <w:ind w:left="1080" w:hanging="360"/>
      </w:pPr>
    </w:lvl>
    <w:lvl w:ilvl="2" w:tplc="040C001B">
      <w:start w:val="1"/>
      <w:numFmt w:val="decimal"/>
      <w:lvlText w:val="%3."/>
      <w:lvlJc w:val="left"/>
      <w:pPr>
        <w:tabs>
          <w:tab w:val="num" w:pos="1800"/>
        </w:tabs>
        <w:ind w:left="1800" w:hanging="360"/>
      </w:pPr>
    </w:lvl>
    <w:lvl w:ilvl="3" w:tplc="040C000F">
      <w:start w:val="1"/>
      <w:numFmt w:val="decimal"/>
      <w:lvlText w:val="%4."/>
      <w:lvlJc w:val="left"/>
      <w:pPr>
        <w:tabs>
          <w:tab w:val="num" w:pos="2520"/>
        </w:tabs>
        <w:ind w:left="2520" w:hanging="360"/>
      </w:pPr>
    </w:lvl>
    <w:lvl w:ilvl="4" w:tplc="040C0019">
      <w:start w:val="1"/>
      <w:numFmt w:val="decimal"/>
      <w:lvlText w:val="%5."/>
      <w:lvlJc w:val="left"/>
      <w:pPr>
        <w:tabs>
          <w:tab w:val="num" w:pos="3240"/>
        </w:tabs>
        <w:ind w:left="3240" w:hanging="360"/>
      </w:pPr>
    </w:lvl>
    <w:lvl w:ilvl="5" w:tplc="040C001B">
      <w:start w:val="1"/>
      <w:numFmt w:val="decimal"/>
      <w:lvlText w:val="%6."/>
      <w:lvlJc w:val="left"/>
      <w:pPr>
        <w:tabs>
          <w:tab w:val="num" w:pos="3960"/>
        </w:tabs>
        <w:ind w:left="3960" w:hanging="360"/>
      </w:pPr>
    </w:lvl>
    <w:lvl w:ilvl="6" w:tplc="040C000F">
      <w:start w:val="1"/>
      <w:numFmt w:val="decimal"/>
      <w:lvlText w:val="%7."/>
      <w:lvlJc w:val="left"/>
      <w:pPr>
        <w:tabs>
          <w:tab w:val="num" w:pos="4680"/>
        </w:tabs>
        <w:ind w:left="4680" w:hanging="360"/>
      </w:pPr>
    </w:lvl>
    <w:lvl w:ilvl="7" w:tplc="040C0019">
      <w:start w:val="1"/>
      <w:numFmt w:val="decimal"/>
      <w:lvlText w:val="%8."/>
      <w:lvlJc w:val="left"/>
      <w:pPr>
        <w:tabs>
          <w:tab w:val="num" w:pos="5400"/>
        </w:tabs>
        <w:ind w:left="5400" w:hanging="360"/>
      </w:pPr>
    </w:lvl>
    <w:lvl w:ilvl="8" w:tplc="040C001B">
      <w:start w:val="1"/>
      <w:numFmt w:val="decimal"/>
      <w:lvlText w:val="%9."/>
      <w:lvlJc w:val="left"/>
      <w:pPr>
        <w:tabs>
          <w:tab w:val="num" w:pos="6120"/>
        </w:tabs>
        <w:ind w:left="6120" w:hanging="360"/>
      </w:pPr>
    </w:lvl>
  </w:abstractNum>
  <w:abstractNum w:abstractNumId="41" w15:restartNumberingAfterBreak="0">
    <w:nsid w:val="7B54197C"/>
    <w:multiLevelType w:val="hybridMultilevel"/>
    <w:tmpl w:val="A4108FBC"/>
    <w:lvl w:ilvl="0" w:tplc="FFFFFFFF">
      <w:numFmt w:val="bullet"/>
      <w:lvlText w:val="-"/>
      <w:lvlJc w:val="left"/>
      <w:pPr>
        <w:ind w:left="360" w:hanging="360"/>
      </w:pPr>
      <w:rPr>
        <w:rFonts w:ascii="Calibri" w:eastAsia="Calibri" w:hAnsi="Calibri" w:cs="Calibri" w:hint="default"/>
      </w:rPr>
    </w:lvl>
    <w:lvl w:ilvl="1" w:tplc="040C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2" w15:restartNumberingAfterBreak="0">
    <w:nsid w:val="7C1F0A90"/>
    <w:multiLevelType w:val="hybridMultilevel"/>
    <w:tmpl w:val="392A641A"/>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3" w15:restartNumberingAfterBreak="0">
    <w:nsid w:val="7CEE0DCA"/>
    <w:multiLevelType w:val="hybridMultilevel"/>
    <w:tmpl w:val="1186B160"/>
    <w:lvl w:ilvl="0" w:tplc="AA76F24C">
      <w:start w:val="2"/>
      <w:numFmt w:val="bullet"/>
      <w:lvlText w:val="-"/>
      <w:lvlJc w:val="left"/>
      <w:pPr>
        <w:ind w:left="640" w:hanging="360"/>
      </w:pPr>
      <w:rPr>
        <w:rFonts w:ascii="Calibri" w:eastAsia="Calibri" w:hAnsi="Calibri" w:cs="Calibri" w:hint="default"/>
      </w:rPr>
    </w:lvl>
    <w:lvl w:ilvl="1" w:tplc="040C0003">
      <w:start w:val="1"/>
      <w:numFmt w:val="bullet"/>
      <w:lvlText w:val="o"/>
      <w:lvlJc w:val="left"/>
      <w:pPr>
        <w:ind w:left="1360" w:hanging="360"/>
      </w:pPr>
      <w:rPr>
        <w:rFonts w:ascii="Courier New" w:hAnsi="Courier New" w:cs="Courier New" w:hint="default"/>
      </w:rPr>
    </w:lvl>
    <w:lvl w:ilvl="2" w:tplc="040C0005">
      <w:start w:val="1"/>
      <w:numFmt w:val="bullet"/>
      <w:lvlText w:val=""/>
      <w:lvlJc w:val="left"/>
      <w:pPr>
        <w:ind w:left="2080" w:hanging="360"/>
      </w:pPr>
      <w:rPr>
        <w:rFonts w:ascii="Wingdings" w:hAnsi="Wingdings" w:hint="default"/>
      </w:rPr>
    </w:lvl>
    <w:lvl w:ilvl="3" w:tplc="040C0001" w:tentative="1">
      <w:start w:val="1"/>
      <w:numFmt w:val="bullet"/>
      <w:lvlText w:val=""/>
      <w:lvlJc w:val="left"/>
      <w:pPr>
        <w:ind w:left="2800" w:hanging="360"/>
      </w:pPr>
      <w:rPr>
        <w:rFonts w:ascii="Symbol" w:hAnsi="Symbol" w:hint="default"/>
      </w:rPr>
    </w:lvl>
    <w:lvl w:ilvl="4" w:tplc="040C0003" w:tentative="1">
      <w:start w:val="1"/>
      <w:numFmt w:val="bullet"/>
      <w:lvlText w:val="o"/>
      <w:lvlJc w:val="left"/>
      <w:pPr>
        <w:ind w:left="3520" w:hanging="360"/>
      </w:pPr>
      <w:rPr>
        <w:rFonts w:ascii="Courier New" w:hAnsi="Courier New" w:cs="Courier New" w:hint="default"/>
      </w:rPr>
    </w:lvl>
    <w:lvl w:ilvl="5" w:tplc="040C0005" w:tentative="1">
      <w:start w:val="1"/>
      <w:numFmt w:val="bullet"/>
      <w:lvlText w:val=""/>
      <w:lvlJc w:val="left"/>
      <w:pPr>
        <w:ind w:left="4240" w:hanging="360"/>
      </w:pPr>
      <w:rPr>
        <w:rFonts w:ascii="Wingdings" w:hAnsi="Wingdings" w:hint="default"/>
      </w:rPr>
    </w:lvl>
    <w:lvl w:ilvl="6" w:tplc="040C0001" w:tentative="1">
      <w:start w:val="1"/>
      <w:numFmt w:val="bullet"/>
      <w:lvlText w:val=""/>
      <w:lvlJc w:val="left"/>
      <w:pPr>
        <w:ind w:left="4960" w:hanging="360"/>
      </w:pPr>
      <w:rPr>
        <w:rFonts w:ascii="Symbol" w:hAnsi="Symbol" w:hint="default"/>
      </w:rPr>
    </w:lvl>
    <w:lvl w:ilvl="7" w:tplc="040C0003" w:tentative="1">
      <w:start w:val="1"/>
      <w:numFmt w:val="bullet"/>
      <w:lvlText w:val="o"/>
      <w:lvlJc w:val="left"/>
      <w:pPr>
        <w:ind w:left="5680" w:hanging="360"/>
      </w:pPr>
      <w:rPr>
        <w:rFonts w:ascii="Courier New" w:hAnsi="Courier New" w:cs="Courier New" w:hint="default"/>
      </w:rPr>
    </w:lvl>
    <w:lvl w:ilvl="8" w:tplc="040C0005" w:tentative="1">
      <w:start w:val="1"/>
      <w:numFmt w:val="bullet"/>
      <w:lvlText w:val=""/>
      <w:lvlJc w:val="left"/>
      <w:pPr>
        <w:ind w:left="6400" w:hanging="360"/>
      </w:pPr>
      <w:rPr>
        <w:rFonts w:ascii="Wingdings" w:hAnsi="Wingdings" w:hint="default"/>
      </w:rPr>
    </w:lvl>
  </w:abstractNum>
  <w:abstractNum w:abstractNumId="44" w15:restartNumberingAfterBreak="0">
    <w:nsid w:val="7DA7341D"/>
    <w:multiLevelType w:val="hybridMultilevel"/>
    <w:tmpl w:val="AE2C72AE"/>
    <w:lvl w:ilvl="0" w:tplc="040C0001">
      <w:start w:val="1"/>
      <w:numFmt w:val="bullet"/>
      <w:lvlText w:val=""/>
      <w:lvlJc w:val="left"/>
      <w:pPr>
        <w:ind w:left="720" w:hanging="360"/>
      </w:pPr>
      <w:rPr>
        <w:rFonts w:ascii="Symbol" w:hAnsi="Symbol" w:hint="default"/>
      </w:rPr>
    </w:lvl>
    <w:lvl w:ilvl="1" w:tplc="E528EFDA">
      <w:start w:val="2"/>
      <w:numFmt w:val="bullet"/>
      <w:lvlText w:val="-"/>
      <w:lvlJc w:val="left"/>
      <w:pPr>
        <w:ind w:left="1440" w:hanging="360"/>
      </w:pPr>
      <w:rPr>
        <w:rFonts w:ascii="Comic Sans MS" w:eastAsia="Times New Roman" w:hAnsi="Comic Sans MS"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05118220">
    <w:abstractNumId w:val="0"/>
  </w:num>
  <w:num w:numId="2" w16cid:durableId="510224681">
    <w:abstractNumId w:val="18"/>
  </w:num>
  <w:num w:numId="3" w16cid:durableId="228347853">
    <w:abstractNumId w:val="6"/>
  </w:num>
  <w:num w:numId="4" w16cid:durableId="1015695441">
    <w:abstractNumId w:val="12"/>
  </w:num>
  <w:num w:numId="5" w16cid:durableId="2120835225">
    <w:abstractNumId w:val="33"/>
  </w:num>
  <w:num w:numId="6" w16cid:durableId="593830304">
    <w:abstractNumId w:val="28"/>
  </w:num>
  <w:num w:numId="7" w16cid:durableId="1074550499">
    <w:abstractNumId w:val="31"/>
  </w:num>
  <w:num w:numId="8" w16cid:durableId="459963087">
    <w:abstractNumId w:val="27"/>
  </w:num>
  <w:num w:numId="9" w16cid:durableId="837694122">
    <w:abstractNumId w:val="3"/>
  </w:num>
  <w:num w:numId="10" w16cid:durableId="1684359048">
    <w:abstractNumId w:val="29"/>
  </w:num>
  <w:num w:numId="11" w16cid:durableId="2125540289">
    <w:abstractNumId w:val="43"/>
  </w:num>
  <w:num w:numId="12" w16cid:durableId="1079983911">
    <w:abstractNumId w:val="4"/>
  </w:num>
  <w:num w:numId="13" w16cid:durableId="212888839">
    <w:abstractNumId w:val="36"/>
  </w:num>
  <w:num w:numId="14" w16cid:durableId="1308977263">
    <w:abstractNumId w:val="38"/>
  </w:num>
  <w:num w:numId="15" w16cid:durableId="1999728689">
    <w:abstractNumId w:val="26"/>
  </w:num>
  <w:num w:numId="16" w16cid:durableId="178048788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4667317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22685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47690657">
    <w:abstractNumId w:val="34"/>
  </w:num>
  <w:num w:numId="20" w16cid:durableId="1528105576">
    <w:abstractNumId w:val="8"/>
  </w:num>
  <w:num w:numId="21" w16cid:durableId="2066100066">
    <w:abstractNumId w:val="39"/>
  </w:num>
  <w:num w:numId="22" w16cid:durableId="191767900">
    <w:abstractNumId w:val="17"/>
  </w:num>
  <w:num w:numId="23" w16cid:durableId="112021350">
    <w:abstractNumId w:val="15"/>
  </w:num>
  <w:num w:numId="24" w16cid:durableId="378021120">
    <w:abstractNumId w:val="14"/>
  </w:num>
  <w:num w:numId="25" w16cid:durableId="1996572192">
    <w:abstractNumId w:val="30"/>
  </w:num>
  <w:num w:numId="26" w16cid:durableId="724524681">
    <w:abstractNumId w:val="2"/>
  </w:num>
  <w:num w:numId="27" w16cid:durableId="997264408">
    <w:abstractNumId w:val="9"/>
  </w:num>
  <w:num w:numId="28" w16cid:durableId="2097170322">
    <w:abstractNumId w:val="44"/>
  </w:num>
  <w:num w:numId="29" w16cid:durableId="1338727458">
    <w:abstractNumId w:val="37"/>
  </w:num>
  <w:num w:numId="30" w16cid:durableId="837303848">
    <w:abstractNumId w:val="21"/>
  </w:num>
  <w:num w:numId="31" w16cid:durableId="1435638393">
    <w:abstractNumId w:val="16"/>
  </w:num>
  <w:num w:numId="32" w16cid:durableId="1551114550">
    <w:abstractNumId w:val="24"/>
  </w:num>
  <w:num w:numId="33" w16cid:durableId="487939903">
    <w:abstractNumId w:val="19"/>
  </w:num>
  <w:num w:numId="34" w16cid:durableId="692269936">
    <w:abstractNumId w:val="1"/>
  </w:num>
  <w:num w:numId="35" w16cid:durableId="182406854">
    <w:abstractNumId w:val="23"/>
  </w:num>
  <w:num w:numId="36" w16cid:durableId="747073412">
    <w:abstractNumId w:val="20"/>
  </w:num>
  <w:num w:numId="37" w16cid:durableId="168298355">
    <w:abstractNumId w:val="32"/>
  </w:num>
  <w:num w:numId="38" w16cid:durableId="1946694826">
    <w:abstractNumId w:val="25"/>
  </w:num>
  <w:num w:numId="39" w16cid:durableId="1876890552">
    <w:abstractNumId w:val="42"/>
  </w:num>
  <w:num w:numId="40" w16cid:durableId="1530491816">
    <w:abstractNumId w:val="41"/>
  </w:num>
  <w:num w:numId="41" w16cid:durableId="594167022">
    <w:abstractNumId w:val="11"/>
  </w:num>
  <w:num w:numId="42" w16cid:durableId="1826629847">
    <w:abstractNumId w:val="5"/>
  </w:num>
  <w:num w:numId="43" w16cid:durableId="1925260395">
    <w:abstractNumId w:val="7"/>
  </w:num>
  <w:num w:numId="44" w16cid:durableId="1910729081">
    <w:abstractNumId w:val="10"/>
  </w:num>
  <w:num w:numId="45" w16cid:durableId="68502010">
    <w:abstractNumId w:val="22"/>
  </w:num>
  <w:num w:numId="46" w16cid:durableId="1372880188">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0E1"/>
    <w:rsid w:val="000025DF"/>
    <w:rsid w:val="000118B2"/>
    <w:rsid w:val="00015BDA"/>
    <w:rsid w:val="00022614"/>
    <w:rsid w:val="00043586"/>
    <w:rsid w:val="00053BD9"/>
    <w:rsid w:val="00056967"/>
    <w:rsid w:val="000614B6"/>
    <w:rsid w:val="00071770"/>
    <w:rsid w:val="00075D61"/>
    <w:rsid w:val="00093DA3"/>
    <w:rsid w:val="000946B3"/>
    <w:rsid w:val="000950F1"/>
    <w:rsid w:val="000973FA"/>
    <w:rsid w:val="000A240B"/>
    <w:rsid w:val="000A2DD2"/>
    <w:rsid w:val="000B7F28"/>
    <w:rsid w:val="000C4CD2"/>
    <w:rsid w:val="000C5341"/>
    <w:rsid w:val="000D1062"/>
    <w:rsid w:val="000D3424"/>
    <w:rsid w:val="000F748F"/>
    <w:rsid w:val="001021AB"/>
    <w:rsid w:val="0010604C"/>
    <w:rsid w:val="00106DB9"/>
    <w:rsid w:val="00114290"/>
    <w:rsid w:val="00116BCC"/>
    <w:rsid w:val="0012391E"/>
    <w:rsid w:val="00124231"/>
    <w:rsid w:val="00135B7F"/>
    <w:rsid w:val="00146FCC"/>
    <w:rsid w:val="0015068B"/>
    <w:rsid w:val="00150841"/>
    <w:rsid w:val="00157B82"/>
    <w:rsid w:val="00170295"/>
    <w:rsid w:val="001775D5"/>
    <w:rsid w:val="0019408A"/>
    <w:rsid w:val="00195466"/>
    <w:rsid w:val="001C5172"/>
    <w:rsid w:val="001D3E6F"/>
    <w:rsid w:val="001D577B"/>
    <w:rsid w:val="001E2A4D"/>
    <w:rsid w:val="001E61B3"/>
    <w:rsid w:val="001E6EF8"/>
    <w:rsid w:val="001F42B6"/>
    <w:rsid w:val="001F42BE"/>
    <w:rsid w:val="00202B4F"/>
    <w:rsid w:val="00202D96"/>
    <w:rsid w:val="00203399"/>
    <w:rsid w:val="00211FED"/>
    <w:rsid w:val="002144E5"/>
    <w:rsid w:val="002159B5"/>
    <w:rsid w:val="0021792D"/>
    <w:rsid w:val="00217B5F"/>
    <w:rsid w:val="00224EF0"/>
    <w:rsid w:val="00225431"/>
    <w:rsid w:val="00233033"/>
    <w:rsid w:val="00242049"/>
    <w:rsid w:val="00251F0A"/>
    <w:rsid w:val="002564B2"/>
    <w:rsid w:val="002634D9"/>
    <w:rsid w:val="00271120"/>
    <w:rsid w:val="00274059"/>
    <w:rsid w:val="00277FB0"/>
    <w:rsid w:val="0028655C"/>
    <w:rsid w:val="00287EBA"/>
    <w:rsid w:val="00294140"/>
    <w:rsid w:val="002A2824"/>
    <w:rsid w:val="002A4A5C"/>
    <w:rsid w:val="002A61F5"/>
    <w:rsid w:val="002B0AC9"/>
    <w:rsid w:val="002C446F"/>
    <w:rsid w:val="002D38CB"/>
    <w:rsid w:val="002D5319"/>
    <w:rsid w:val="002D796C"/>
    <w:rsid w:val="002E2242"/>
    <w:rsid w:val="002E6184"/>
    <w:rsid w:val="002E75E9"/>
    <w:rsid w:val="00305552"/>
    <w:rsid w:val="003107FB"/>
    <w:rsid w:val="00313DF9"/>
    <w:rsid w:val="00321895"/>
    <w:rsid w:val="00323D70"/>
    <w:rsid w:val="00324B8C"/>
    <w:rsid w:val="00324F77"/>
    <w:rsid w:val="0032633E"/>
    <w:rsid w:val="0032725B"/>
    <w:rsid w:val="003464B8"/>
    <w:rsid w:val="00371A6B"/>
    <w:rsid w:val="003768DA"/>
    <w:rsid w:val="00381B46"/>
    <w:rsid w:val="0039468F"/>
    <w:rsid w:val="003B34DE"/>
    <w:rsid w:val="003C5A42"/>
    <w:rsid w:val="003D023F"/>
    <w:rsid w:val="003D41E5"/>
    <w:rsid w:val="003D65B2"/>
    <w:rsid w:val="003E05E4"/>
    <w:rsid w:val="003E15FF"/>
    <w:rsid w:val="003F2C44"/>
    <w:rsid w:val="003F334D"/>
    <w:rsid w:val="00401C05"/>
    <w:rsid w:val="004050D3"/>
    <w:rsid w:val="00414172"/>
    <w:rsid w:val="00422498"/>
    <w:rsid w:val="004308C8"/>
    <w:rsid w:val="0043128B"/>
    <w:rsid w:val="00433205"/>
    <w:rsid w:val="00436962"/>
    <w:rsid w:val="00443DA0"/>
    <w:rsid w:val="004516AE"/>
    <w:rsid w:val="004666F6"/>
    <w:rsid w:val="00467827"/>
    <w:rsid w:val="00473182"/>
    <w:rsid w:val="004828FD"/>
    <w:rsid w:val="004855CC"/>
    <w:rsid w:val="00497E08"/>
    <w:rsid w:val="004A7619"/>
    <w:rsid w:val="004B43DE"/>
    <w:rsid w:val="004B4AE8"/>
    <w:rsid w:val="004C3FC3"/>
    <w:rsid w:val="004D47B3"/>
    <w:rsid w:val="004E0E51"/>
    <w:rsid w:val="004E1CA7"/>
    <w:rsid w:val="004E2CFD"/>
    <w:rsid w:val="00504390"/>
    <w:rsid w:val="005109C2"/>
    <w:rsid w:val="005151BA"/>
    <w:rsid w:val="005269DB"/>
    <w:rsid w:val="00527D5E"/>
    <w:rsid w:val="005431BF"/>
    <w:rsid w:val="00544700"/>
    <w:rsid w:val="0054558F"/>
    <w:rsid w:val="005551AF"/>
    <w:rsid w:val="00557DCA"/>
    <w:rsid w:val="00563C5B"/>
    <w:rsid w:val="0056406E"/>
    <w:rsid w:val="005648EC"/>
    <w:rsid w:val="005679B8"/>
    <w:rsid w:val="00577798"/>
    <w:rsid w:val="00583658"/>
    <w:rsid w:val="00587233"/>
    <w:rsid w:val="005878ED"/>
    <w:rsid w:val="005906B3"/>
    <w:rsid w:val="005A5057"/>
    <w:rsid w:val="005B06E8"/>
    <w:rsid w:val="005B5C50"/>
    <w:rsid w:val="005B6503"/>
    <w:rsid w:val="005B6883"/>
    <w:rsid w:val="005C0905"/>
    <w:rsid w:val="005C631D"/>
    <w:rsid w:val="005C6C42"/>
    <w:rsid w:val="005D2961"/>
    <w:rsid w:val="005D38FB"/>
    <w:rsid w:val="005D649F"/>
    <w:rsid w:val="005E4540"/>
    <w:rsid w:val="005E4862"/>
    <w:rsid w:val="005E58FD"/>
    <w:rsid w:val="005E6344"/>
    <w:rsid w:val="0060324A"/>
    <w:rsid w:val="00603FDF"/>
    <w:rsid w:val="00617843"/>
    <w:rsid w:val="00627F7D"/>
    <w:rsid w:val="00635FC7"/>
    <w:rsid w:val="0063686B"/>
    <w:rsid w:val="006520BA"/>
    <w:rsid w:val="00653096"/>
    <w:rsid w:val="006541FD"/>
    <w:rsid w:val="0065694C"/>
    <w:rsid w:val="00660B2A"/>
    <w:rsid w:val="00660B5E"/>
    <w:rsid w:val="00673413"/>
    <w:rsid w:val="006738B4"/>
    <w:rsid w:val="006806FE"/>
    <w:rsid w:val="006807CD"/>
    <w:rsid w:val="00692E62"/>
    <w:rsid w:val="006A234C"/>
    <w:rsid w:val="006A4856"/>
    <w:rsid w:val="006D4EE5"/>
    <w:rsid w:val="006E12B0"/>
    <w:rsid w:val="006E341F"/>
    <w:rsid w:val="006F0745"/>
    <w:rsid w:val="006F7B27"/>
    <w:rsid w:val="00700808"/>
    <w:rsid w:val="007054D1"/>
    <w:rsid w:val="00706E39"/>
    <w:rsid w:val="00713DF6"/>
    <w:rsid w:val="00716C0C"/>
    <w:rsid w:val="00717AEB"/>
    <w:rsid w:val="007251A4"/>
    <w:rsid w:val="00736934"/>
    <w:rsid w:val="00736D1F"/>
    <w:rsid w:val="00741E38"/>
    <w:rsid w:val="00743E2B"/>
    <w:rsid w:val="007514E2"/>
    <w:rsid w:val="00761EBB"/>
    <w:rsid w:val="00764BCF"/>
    <w:rsid w:val="0078015A"/>
    <w:rsid w:val="007831A0"/>
    <w:rsid w:val="0079539F"/>
    <w:rsid w:val="007A1229"/>
    <w:rsid w:val="007A1FFA"/>
    <w:rsid w:val="007A2288"/>
    <w:rsid w:val="007B2D0C"/>
    <w:rsid w:val="007B6362"/>
    <w:rsid w:val="007C5267"/>
    <w:rsid w:val="007C5754"/>
    <w:rsid w:val="007E0AFB"/>
    <w:rsid w:val="007E6B7E"/>
    <w:rsid w:val="007E72E8"/>
    <w:rsid w:val="007F2E31"/>
    <w:rsid w:val="007F7C37"/>
    <w:rsid w:val="00804C3A"/>
    <w:rsid w:val="00804D7D"/>
    <w:rsid w:val="008050AF"/>
    <w:rsid w:val="0080659A"/>
    <w:rsid w:val="008136E4"/>
    <w:rsid w:val="00816417"/>
    <w:rsid w:val="00823220"/>
    <w:rsid w:val="008336D4"/>
    <w:rsid w:val="00836E31"/>
    <w:rsid w:val="008511AF"/>
    <w:rsid w:val="0085224D"/>
    <w:rsid w:val="0085306B"/>
    <w:rsid w:val="008607C1"/>
    <w:rsid w:val="00865F45"/>
    <w:rsid w:val="0087320A"/>
    <w:rsid w:val="00874AEB"/>
    <w:rsid w:val="00875019"/>
    <w:rsid w:val="00875400"/>
    <w:rsid w:val="00885656"/>
    <w:rsid w:val="00887FEE"/>
    <w:rsid w:val="008A3E3B"/>
    <w:rsid w:val="008A4F9E"/>
    <w:rsid w:val="008B0AF2"/>
    <w:rsid w:val="008B26A1"/>
    <w:rsid w:val="008B30FC"/>
    <w:rsid w:val="008C0A01"/>
    <w:rsid w:val="008D3B5C"/>
    <w:rsid w:val="008D4176"/>
    <w:rsid w:val="008E52F1"/>
    <w:rsid w:val="00904DA4"/>
    <w:rsid w:val="00905FBB"/>
    <w:rsid w:val="00910B61"/>
    <w:rsid w:val="009128B7"/>
    <w:rsid w:val="00913850"/>
    <w:rsid w:val="0092571A"/>
    <w:rsid w:val="00934360"/>
    <w:rsid w:val="00936DC6"/>
    <w:rsid w:val="009409E1"/>
    <w:rsid w:val="0094723C"/>
    <w:rsid w:val="00960DD1"/>
    <w:rsid w:val="00961A28"/>
    <w:rsid w:val="00966057"/>
    <w:rsid w:val="00985303"/>
    <w:rsid w:val="0099182D"/>
    <w:rsid w:val="009A1B38"/>
    <w:rsid w:val="009A2947"/>
    <w:rsid w:val="009A3E30"/>
    <w:rsid w:val="009A5E28"/>
    <w:rsid w:val="009A7822"/>
    <w:rsid w:val="009C103B"/>
    <w:rsid w:val="009C70E6"/>
    <w:rsid w:val="009D51B2"/>
    <w:rsid w:val="009E1950"/>
    <w:rsid w:val="00A1488A"/>
    <w:rsid w:val="00A20AFE"/>
    <w:rsid w:val="00A326A0"/>
    <w:rsid w:val="00A3383F"/>
    <w:rsid w:val="00A34DBF"/>
    <w:rsid w:val="00A54E14"/>
    <w:rsid w:val="00A81A99"/>
    <w:rsid w:val="00A85C8B"/>
    <w:rsid w:val="00A90FB8"/>
    <w:rsid w:val="00A9286A"/>
    <w:rsid w:val="00A95399"/>
    <w:rsid w:val="00A9655D"/>
    <w:rsid w:val="00A979E1"/>
    <w:rsid w:val="00AA1609"/>
    <w:rsid w:val="00AA5025"/>
    <w:rsid w:val="00AA5BB7"/>
    <w:rsid w:val="00AD6A1E"/>
    <w:rsid w:val="00AE2307"/>
    <w:rsid w:val="00B049C2"/>
    <w:rsid w:val="00B04CE4"/>
    <w:rsid w:val="00B05075"/>
    <w:rsid w:val="00B06882"/>
    <w:rsid w:val="00B20821"/>
    <w:rsid w:val="00B24418"/>
    <w:rsid w:val="00B25781"/>
    <w:rsid w:val="00B324FF"/>
    <w:rsid w:val="00B350E1"/>
    <w:rsid w:val="00B35B8A"/>
    <w:rsid w:val="00B35FB2"/>
    <w:rsid w:val="00B415BE"/>
    <w:rsid w:val="00B627B4"/>
    <w:rsid w:val="00B6711E"/>
    <w:rsid w:val="00B765A8"/>
    <w:rsid w:val="00B80501"/>
    <w:rsid w:val="00B83D6A"/>
    <w:rsid w:val="00B856FB"/>
    <w:rsid w:val="00B9261B"/>
    <w:rsid w:val="00B95FC8"/>
    <w:rsid w:val="00BA31C0"/>
    <w:rsid w:val="00BA55C6"/>
    <w:rsid w:val="00BB63A0"/>
    <w:rsid w:val="00BD2AD9"/>
    <w:rsid w:val="00BD4DD0"/>
    <w:rsid w:val="00BD5318"/>
    <w:rsid w:val="00BE2F9E"/>
    <w:rsid w:val="00BF58C7"/>
    <w:rsid w:val="00C03BF7"/>
    <w:rsid w:val="00C061ED"/>
    <w:rsid w:val="00C068EC"/>
    <w:rsid w:val="00C111A0"/>
    <w:rsid w:val="00C16E9A"/>
    <w:rsid w:val="00C26604"/>
    <w:rsid w:val="00C36D86"/>
    <w:rsid w:val="00C37337"/>
    <w:rsid w:val="00C43E04"/>
    <w:rsid w:val="00C43EB5"/>
    <w:rsid w:val="00C443CA"/>
    <w:rsid w:val="00C44681"/>
    <w:rsid w:val="00C44F59"/>
    <w:rsid w:val="00C508B1"/>
    <w:rsid w:val="00C517C6"/>
    <w:rsid w:val="00C5498C"/>
    <w:rsid w:val="00C618FC"/>
    <w:rsid w:val="00C641B0"/>
    <w:rsid w:val="00C723CE"/>
    <w:rsid w:val="00CA339A"/>
    <w:rsid w:val="00CB1F22"/>
    <w:rsid w:val="00CB5DE2"/>
    <w:rsid w:val="00CC087E"/>
    <w:rsid w:val="00CC5533"/>
    <w:rsid w:val="00CD1236"/>
    <w:rsid w:val="00CE3367"/>
    <w:rsid w:val="00CE4B7B"/>
    <w:rsid w:val="00CE72AF"/>
    <w:rsid w:val="00D003E0"/>
    <w:rsid w:val="00D0382B"/>
    <w:rsid w:val="00D03F16"/>
    <w:rsid w:val="00D0590C"/>
    <w:rsid w:val="00D10D53"/>
    <w:rsid w:val="00D120AC"/>
    <w:rsid w:val="00D201DC"/>
    <w:rsid w:val="00D20D74"/>
    <w:rsid w:val="00D357F1"/>
    <w:rsid w:val="00D45D9C"/>
    <w:rsid w:val="00D53C53"/>
    <w:rsid w:val="00D630ED"/>
    <w:rsid w:val="00D63236"/>
    <w:rsid w:val="00D64587"/>
    <w:rsid w:val="00D67BF4"/>
    <w:rsid w:val="00D76E42"/>
    <w:rsid w:val="00D81FD4"/>
    <w:rsid w:val="00D92366"/>
    <w:rsid w:val="00DA1668"/>
    <w:rsid w:val="00DC02C0"/>
    <w:rsid w:val="00DC1553"/>
    <w:rsid w:val="00DC1F11"/>
    <w:rsid w:val="00DC556D"/>
    <w:rsid w:val="00DD1E34"/>
    <w:rsid w:val="00DE4C83"/>
    <w:rsid w:val="00DF6907"/>
    <w:rsid w:val="00E10DEE"/>
    <w:rsid w:val="00E17CED"/>
    <w:rsid w:val="00E17E34"/>
    <w:rsid w:val="00E2485D"/>
    <w:rsid w:val="00E3137C"/>
    <w:rsid w:val="00E36726"/>
    <w:rsid w:val="00E36ED2"/>
    <w:rsid w:val="00E43ABF"/>
    <w:rsid w:val="00E4419F"/>
    <w:rsid w:val="00E5318A"/>
    <w:rsid w:val="00E561D3"/>
    <w:rsid w:val="00E57B0F"/>
    <w:rsid w:val="00E65228"/>
    <w:rsid w:val="00E7054B"/>
    <w:rsid w:val="00E746C9"/>
    <w:rsid w:val="00E837B9"/>
    <w:rsid w:val="00E972A3"/>
    <w:rsid w:val="00EB07BD"/>
    <w:rsid w:val="00EB4A8A"/>
    <w:rsid w:val="00EC46DF"/>
    <w:rsid w:val="00EC46ED"/>
    <w:rsid w:val="00ED392F"/>
    <w:rsid w:val="00ED3CFF"/>
    <w:rsid w:val="00ED7DC5"/>
    <w:rsid w:val="00EE5BE8"/>
    <w:rsid w:val="00EE77E3"/>
    <w:rsid w:val="00EF19AC"/>
    <w:rsid w:val="00F05472"/>
    <w:rsid w:val="00F069EB"/>
    <w:rsid w:val="00F11A0C"/>
    <w:rsid w:val="00F1328D"/>
    <w:rsid w:val="00F3048D"/>
    <w:rsid w:val="00F3277F"/>
    <w:rsid w:val="00F406F3"/>
    <w:rsid w:val="00F75117"/>
    <w:rsid w:val="00F76A2D"/>
    <w:rsid w:val="00F770E6"/>
    <w:rsid w:val="00F83520"/>
    <w:rsid w:val="00F96B7F"/>
    <w:rsid w:val="00FA2F3B"/>
    <w:rsid w:val="00FB27B3"/>
    <w:rsid w:val="00FC1F36"/>
    <w:rsid w:val="00FD3073"/>
    <w:rsid w:val="00FD4062"/>
    <w:rsid w:val="00FD5CFC"/>
    <w:rsid w:val="00FE4752"/>
    <w:rsid w:val="00FE6E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BC240B7"/>
  <w15:chartTrackingRefBased/>
  <w15:docId w15:val="{13F06878-05E7-1B4A-8631-77EFC8B99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rFonts w:cs="Times New Roman"/>
      <w:b/>
      <w:caps/>
      <w:u w:val="single"/>
      <w:lang w:val="x-none" w:eastAsia="x-none"/>
    </w:rPr>
  </w:style>
  <w:style w:type="paragraph" w:styleId="Titre2">
    <w:name w:val="heading 2"/>
    <w:basedOn w:val="Normal"/>
    <w:next w:val="Normal"/>
    <w:link w:val="Titre2Car"/>
    <w:autoRedefine/>
    <w:qFormat/>
    <w:rsid w:val="000C5341"/>
    <w:pPr>
      <w:keepNext/>
      <w:keepLines/>
      <w:numPr>
        <w:ilvl w:val="1"/>
        <w:numId w:val="1"/>
      </w:numPr>
      <w:spacing w:before="360" w:after="240"/>
      <w:ind w:left="709" w:hanging="709"/>
      <w:outlineLvl w:val="1"/>
    </w:pPr>
    <w:rPr>
      <w:rFonts w:ascii="Arial Gras" w:hAnsi="Arial Gras" w:cs="Times New Roman"/>
      <w:b/>
      <w:u w:val="single"/>
      <w:lang w:val="x-none" w:eastAsia="x-non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rFonts w:cs="Times New Roman"/>
      <w:b/>
      <w:u w:val="single"/>
      <w:lang w:val="x-none" w:eastAsia="x-non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rFonts w:cs="Times New Roman"/>
      <w:sz w:val="16"/>
      <w:szCs w:val="16"/>
      <w:lang w:val="x-none" w:eastAsia="x-none"/>
    </w:rPr>
  </w:style>
  <w:style w:type="paragraph" w:styleId="Titre6">
    <w:name w:val="heading 6"/>
    <w:basedOn w:val="Normal"/>
    <w:next w:val="Normal"/>
    <w:link w:val="Titre6Car"/>
    <w:qFormat/>
    <w:rsid w:val="000C5341"/>
    <w:pPr>
      <w:numPr>
        <w:ilvl w:val="5"/>
        <w:numId w:val="1"/>
      </w:numPr>
      <w:spacing w:before="240" w:after="60"/>
      <w:outlineLvl w:val="5"/>
    </w:pPr>
    <w:rPr>
      <w:rFonts w:cs="Times New Roman"/>
      <w:i/>
      <w:lang w:val="x-none" w:eastAsia="x-none"/>
    </w:rPr>
  </w:style>
  <w:style w:type="paragraph" w:styleId="Titre7">
    <w:name w:val="heading 7"/>
    <w:basedOn w:val="Normal"/>
    <w:next w:val="Normal"/>
    <w:link w:val="Titre7Car"/>
    <w:qFormat/>
    <w:rsid w:val="000C5341"/>
    <w:pPr>
      <w:numPr>
        <w:ilvl w:val="6"/>
        <w:numId w:val="1"/>
      </w:numPr>
      <w:spacing w:before="240" w:after="60"/>
      <w:outlineLvl w:val="6"/>
    </w:pPr>
    <w:rPr>
      <w:rFonts w:cs="Times New Roman"/>
      <w:lang w:val="x-none" w:eastAsia="x-none"/>
    </w:rPr>
  </w:style>
  <w:style w:type="paragraph" w:styleId="Titre8">
    <w:name w:val="heading 8"/>
    <w:basedOn w:val="Normal"/>
    <w:next w:val="Normal"/>
    <w:link w:val="Titre8Car"/>
    <w:qFormat/>
    <w:rsid w:val="000C5341"/>
    <w:pPr>
      <w:numPr>
        <w:ilvl w:val="7"/>
        <w:numId w:val="1"/>
      </w:numPr>
      <w:spacing w:before="240" w:after="60"/>
      <w:outlineLvl w:val="7"/>
    </w:pPr>
    <w:rPr>
      <w:rFonts w:cs="Times New Roman"/>
      <w:i/>
      <w:lang w:val="x-none" w:eastAsia="x-none"/>
    </w:rPr>
  </w:style>
  <w:style w:type="paragraph" w:styleId="Titre9">
    <w:name w:val="heading 9"/>
    <w:basedOn w:val="Normal"/>
    <w:next w:val="Normal"/>
    <w:link w:val="Titre9Car"/>
    <w:qFormat/>
    <w:rsid w:val="000C5341"/>
    <w:pPr>
      <w:numPr>
        <w:ilvl w:val="8"/>
        <w:numId w:val="1"/>
      </w:numPr>
      <w:spacing w:before="240" w:after="60"/>
      <w:outlineLvl w:val="8"/>
    </w:pPr>
    <w:rPr>
      <w:rFonts w:cs="Times New Roman"/>
      <w:i/>
      <w:sz w:val="18"/>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lang w:bidi="ar-SA"/>
    </w:rPr>
  </w:style>
  <w:style w:type="paragraph" w:styleId="Pieddepage">
    <w:name w:val="footer"/>
    <w:basedOn w:val="Normal"/>
    <w:link w:val="PieddepageCar"/>
    <w:rsid w:val="000C5341"/>
    <w:rPr>
      <w:rFonts w:cs="Times New Roman"/>
      <w:noProof/>
      <w:sz w:val="16"/>
      <w:szCs w:val="16"/>
      <w:lang w:val="x-none" w:eastAsia="x-none"/>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b/>
      <w:caps/>
      <w:color w:val="000000"/>
      <w:szCs w:val="24"/>
      <w:u w:val="single"/>
      <w:lang w:val="x-none" w:eastAsia="x-none"/>
    </w:rPr>
  </w:style>
  <w:style w:type="character" w:customStyle="1" w:styleId="Titre2Car">
    <w:name w:val="Titre 2 Car"/>
    <w:link w:val="Titre2"/>
    <w:rsid w:val="000C5341"/>
    <w:rPr>
      <w:rFonts w:ascii="Arial Gras" w:hAnsi="Arial Gras"/>
      <w:b/>
      <w:color w:val="000000"/>
      <w:szCs w:val="24"/>
      <w:u w:val="single"/>
      <w:lang w:val="x-none" w:eastAsia="x-none"/>
    </w:rPr>
  </w:style>
  <w:style w:type="character" w:customStyle="1" w:styleId="Titre3Car">
    <w:name w:val="Titre 3 Car"/>
    <w:link w:val="Titre3"/>
    <w:rsid w:val="000C5341"/>
    <w:rPr>
      <w:rFonts w:ascii="Arial" w:hAnsi="Arial"/>
      <w:b/>
      <w:color w:val="000000"/>
      <w:szCs w:val="24"/>
      <w:u w:val="single"/>
      <w:lang w:val="x-none" w:eastAsia="x-none"/>
    </w:rPr>
  </w:style>
  <w:style w:type="character" w:customStyle="1" w:styleId="Titre4Car">
    <w:name w:val="Titre 4 Car"/>
    <w:link w:val="Titre4"/>
    <w:rsid w:val="000C5341"/>
    <w:rPr>
      <w:rFonts w:ascii="Arial" w:hAnsi="Arial"/>
      <w:b/>
      <w:color w:val="000000"/>
      <w:szCs w:val="24"/>
      <w:u w:val="single"/>
      <w:lang w:val="x-none" w:eastAsia="x-none"/>
    </w:rPr>
  </w:style>
  <w:style w:type="character" w:customStyle="1" w:styleId="Titre5Car">
    <w:name w:val="Titre 5 Car"/>
    <w:link w:val="Titre5"/>
    <w:rsid w:val="000C5341"/>
    <w:rPr>
      <w:rFonts w:ascii="Arial" w:hAnsi="Arial"/>
      <w:color w:val="000000"/>
      <w:sz w:val="16"/>
      <w:szCs w:val="16"/>
      <w:lang w:val="x-none" w:eastAsia="x-none"/>
    </w:rPr>
  </w:style>
  <w:style w:type="character" w:customStyle="1" w:styleId="Titre6Car">
    <w:name w:val="Titre 6 Car"/>
    <w:link w:val="Titre6"/>
    <w:rsid w:val="000C5341"/>
    <w:rPr>
      <w:rFonts w:ascii="Arial" w:hAnsi="Arial"/>
      <w:i/>
      <w:color w:val="000000"/>
      <w:szCs w:val="24"/>
      <w:lang w:val="x-none" w:eastAsia="x-none"/>
    </w:rPr>
  </w:style>
  <w:style w:type="character" w:customStyle="1" w:styleId="Titre7Car">
    <w:name w:val="Titre 7 Car"/>
    <w:link w:val="Titre7"/>
    <w:rsid w:val="000C5341"/>
    <w:rPr>
      <w:rFonts w:ascii="Arial" w:hAnsi="Arial"/>
      <w:color w:val="000000"/>
      <w:szCs w:val="24"/>
      <w:lang w:val="x-none" w:eastAsia="x-none"/>
    </w:rPr>
  </w:style>
  <w:style w:type="character" w:customStyle="1" w:styleId="Titre8Car">
    <w:name w:val="Titre 8 Car"/>
    <w:link w:val="Titre8"/>
    <w:rsid w:val="000C5341"/>
    <w:rPr>
      <w:rFonts w:ascii="Arial" w:hAnsi="Arial"/>
      <w:i/>
      <w:color w:val="000000"/>
      <w:szCs w:val="24"/>
      <w:lang w:val="x-none" w:eastAsia="x-none"/>
    </w:rPr>
  </w:style>
  <w:style w:type="character" w:customStyle="1" w:styleId="Titre9Car">
    <w:name w:val="Titre 9 Car"/>
    <w:link w:val="Titre9"/>
    <w:rsid w:val="000C5341"/>
    <w:rPr>
      <w:rFonts w:ascii="Arial" w:hAnsi="Arial"/>
      <w:i/>
      <w:color w:val="000000"/>
      <w:sz w:val="18"/>
      <w:szCs w:val="24"/>
      <w:lang w:val="x-none" w:eastAsia="x-none"/>
    </w:rPr>
  </w:style>
  <w:style w:type="paragraph" w:styleId="Notedebasdepage">
    <w:name w:val="footnote text"/>
    <w:basedOn w:val="Normal"/>
    <w:link w:val="NotedebasdepageCar"/>
    <w:autoRedefine/>
    <w:rsid w:val="000C5341"/>
    <w:pPr>
      <w:tabs>
        <w:tab w:val="left" w:pos="180"/>
      </w:tabs>
      <w:ind w:left="180" w:right="-284" w:hanging="180"/>
    </w:pPr>
    <w:rPr>
      <w:rFonts w:cs="Times New Roman"/>
      <w:i/>
      <w:noProof/>
      <w:sz w:val="16"/>
      <w:szCs w:val="16"/>
      <w:lang w:val="x-none" w:eastAsia="x-none"/>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lang w:val="x-none" w:eastAsia="x-none"/>
    </w:rPr>
  </w:style>
  <w:style w:type="character" w:customStyle="1" w:styleId="CorpsdetexteCar">
    <w:name w:val="Corps de texte Car"/>
    <w:link w:val="Corpsdetexte"/>
    <w:rsid w:val="000C5341"/>
    <w:rPr>
      <w:snapToGrid w:val="0"/>
      <w:color w:val="000000"/>
      <w:sz w:val="22"/>
    </w:rPr>
  </w:style>
  <w:style w:type="paragraph" w:customStyle="1" w:styleId="TableauGrille31">
    <w:name w:val="Tableau Grille 31"/>
    <w:basedOn w:val="Titre1"/>
    <w:next w:val="Normal"/>
    <w:uiPriority w:val="39"/>
    <w:qFormat/>
    <w:rsid w:val="000C5341"/>
    <w:pPr>
      <w:numPr>
        <w:numId w:val="0"/>
      </w:numPr>
      <w:spacing w:after="0" w:line="276" w:lineRule="auto"/>
      <w:outlineLvl w:val="9"/>
    </w:pPr>
    <w:rPr>
      <w:rFonts w:ascii="Calibri" w:eastAsia="MS Gothic" w:hAnsi="Calibri"/>
      <w:bCs/>
      <w:caps w:val="0"/>
      <w:color w:val="365F91"/>
      <w:sz w:val="28"/>
      <w:szCs w:val="28"/>
      <w:u w:val="none"/>
      <w:lang w:eastAsia="en-US"/>
    </w:rPr>
  </w:style>
  <w:style w:type="table" w:styleId="Grilledutableau">
    <w:name w:val="Table Grid"/>
    <w:basedOn w:val="TableauNormal"/>
    <w:uiPriority w:val="39"/>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imes New Roman"/>
      <w:sz w:val="16"/>
      <w:szCs w:val="16"/>
      <w:lang w:val="x-none" w:eastAsia="x-none"/>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b/>
      <w:noProof/>
      <w:color w:val="000000"/>
      <w:sz w:val="32"/>
      <w:szCs w:val="32"/>
      <w:u w:val="single"/>
    </w:rPr>
  </w:style>
  <w:style w:type="character" w:customStyle="1" w:styleId="TitreCar">
    <w:name w:val="Titre Car"/>
    <w:aliases w:val="Chapitre Car"/>
    <w:link w:val="Titre0"/>
    <w:rsid w:val="000D1062"/>
    <w:rPr>
      <w:rFonts w:ascii="Comic Sans MS" w:hAnsi="Comic Sans MS"/>
      <w:b/>
      <w:noProof/>
      <w:color w:val="000000"/>
      <w:sz w:val="32"/>
      <w:szCs w:val="32"/>
      <w:u w:val="single"/>
      <w:lang w:bidi="ar-SA"/>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claire-Accent31">
    <w:name w:val="Grille claire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rPr>
      <w:rFonts w:cs="Times New Roman"/>
      <w:lang w:val="x-none" w:eastAsia="x-none"/>
    </w:r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styleId="Paragraphedeliste">
    <w:name w:val="List Paragraph"/>
    <w:basedOn w:val="Normal"/>
    <w:uiPriority w:val="34"/>
    <w:qFormat/>
    <w:rsid w:val="00C26604"/>
    <w:pPr>
      <w:spacing w:after="160" w:line="259" w:lineRule="auto"/>
      <w:ind w:left="720"/>
      <w:contextualSpacing/>
    </w:pPr>
    <w:rPr>
      <w:rFonts w:ascii="Calibri" w:eastAsia="Calibri" w:hAnsi="Calibri" w:cs="Times New Roman"/>
      <w:color w:val="auto"/>
      <w:sz w:val="22"/>
      <w:szCs w:val="22"/>
      <w:lang w:eastAsia="en-US"/>
    </w:rPr>
  </w:style>
  <w:style w:type="character" w:styleId="Marquedecommentaire">
    <w:name w:val="annotation reference"/>
    <w:rsid w:val="005269DB"/>
    <w:rPr>
      <w:sz w:val="16"/>
      <w:szCs w:val="16"/>
    </w:rPr>
  </w:style>
  <w:style w:type="paragraph" w:styleId="Commentaire">
    <w:name w:val="annotation text"/>
    <w:basedOn w:val="Normal"/>
    <w:link w:val="CommentaireCar"/>
    <w:rsid w:val="005269DB"/>
    <w:rPr>
      <w:rFonts w:cs="Times New Roman"/>
      <w:szCs w:val="20"/>
      <w:lang w:val="x-none" w:eastAsia="x-none"/>
    </w:rPr>
  </w:style>
  <w:style w:type="character" w:customStyle="1" w:styleId="CommentaireCar">
    <w:name w:val="Commentaire Car"/>
    <w:link w:val="Commentaire"/>
    <w:rsid w:val="005269DB"/>
    <w:rPr>
      <w:rFonts w:ascii="Arial" w:hAnsi="Arial" w:cs="Arial"/>
      <w:color w:val="000000"/>
    </w:rPr>
  </w:style>
  <w:style w:type="paragraph" w:styleId="Objetducommentaire">
    <w:name w:val="annotation subject"/>
    <w:basedOn w:val="Commentaire"/>
    <w:next w:val="Commentaire"/>
    <w:link w:val="ObjetducommentaireCar"/>
    <w:rsid w:val="005269DB"/>
    <w:rPr>
      <w:b/>
      <w:bCs/>
    </w:rPr>
  </w:style>
  <w:style w:type="character" w:customStyle="1" w:styleId="ObjetducommentaireCar">
    <w:name w:val="Objet du commentaire Car"/>
    <w:link w:val="Objetducommentaire"/>
    <w:rsid w:val="005269DB"/>
    <w:rPr>
      <w:rFonts w:ascii="Arial" w:hAnsi="Arial" w:cs="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05530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2</TotalTime>
  <Pages>1</Pages>
  <Words>593</Words>
  <Characters>3262</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cp:lastModifiedBy>Laurent MARCOUX</cp:lastModifiedBy>
  <cp:revision>3</cp:revision>
  <cp:lastPrinted>2020-09-06T02:11:00Z</cp:lastPrinted>
  <dcterms:created xsi:type="dcterms:W3CDTF">2022-11-04T00:07:00Z</dcterms:created>
  <dcterms:modified xsi:type="dcterms:W3CDTF">2022-11-05T15:31:00Z</dcterms:modified>
</cp:coreProperties>
</file>